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919E" w14:textId="77777777" w:rsidR="005E5B94" w:rsidRDefault="00D50BB6">
      <w:pPr>
        <w:spacing w:after="160" w:line="259" w:lineRule="auto"/>
        <w:rPr>
          <w:rFonts w:eastAsiaTheme="minorHAnsi"/>
          <w:sz w:val="22"/>
        </w:rPr>
      </w:pPr>
      <w:r>
        <w:rPr>
          <w:rFonts w:eastAsiaTheme="minorHAnsi"/>
          <w:b/>
          <w:sz w:val="22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 distT="0" distB="0" distL="0" distR="0" wp14:anchorId="3BA56CD6" wp14:editId="544D17D8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</w:rPr>
        <w:t xml:space="preserve">                                                                                                               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E5B94" w14:paraId="430F03E1" w14:textId="77777777">
        <w:tc>
          <w:tcPr>
            <w:tcW w:w="6379" w:type="dxa"/>
          </w:tcPr>
          <w:p w14:paraId="1FDC136C" w14:textId="77777777" w:rsidR="005E5B94" w:rsidRDefault="00D50BB6">
            <w:pPr>
              <w:spacing w:after="160" w:line="259" w:lineRule="auto"/>
              <w:rPr>
                <w:rFonts w:eastAsiaTheme="minorHAnsi"/>
                <w:b/>
                <w:sz w:val="22"/>
              </w:rPr>
            </w:pPr>
            <w:bookmarkStart w:id="0" w:name="_Hlk128748807"/>
            <w:r>
              <w:rPr>
                <w:b/>
                <w:bCs/>
                <w:sz w:val="22"/>
              </w:rPr>
              <w:t>REPUBLIKA HRVATSKA</w:t>
            </w:r>
            <w:r>
              <w:rPr>
                <w:rFonts w:eastAsiaTheme="minorHAnsi"/>
                <w:b/>
                <w:sz w:val="22"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Teslina </w:t>
            </w:r>
            <w:r>
              <w:rPr>
                <w:rFonts w:eastAsiaTheme="minorHAnsi"/>
                <w:sz w:val="22"/>
              </w:rPr>
              <w:t xml:space="preserve">12, 21000 Split                                                                                              KLASA: </w:t>
            </w:r>
            <w:r>
              <w:rPr>
                <w:noProof/>
                <w:lang w:val="en-US"/>
              </w:rPr>
              <w:t>602-12/25-01/1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          URBROJ: </w:t>
            </w:r>
            <w:r>
              <w:rPr>
                <w:rFonts w:eastAsiaTheme="minorHAnsi"/>
                <w:noProof/>
                <w:sz w:val="22"/>
              </w:rPr>
              <w:t>2181-1-277-25-1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Split, 6. listopada 2025.  </w:t>
            </w:r>
          </w:p>
          <w:p w14:paraId="58E1D27A" w14:textId="77777777" w:rsidR="005E5B94" w:rsidRDefault="005E5B94">
            <w:pPr>
              <w:spacing w:after="160" w:line="259" w:lineRule="auto"/>
              <w:rPr>
                <w:rFonts w:eastAsiaTheme="minorHAnsi"/>
                <w:sz w:val="22"/>
              </w:rPr>
            </w:pPr>
          </w:p>
          <w:p w14:paraId="6A546DA8" w14:textId="77777777" w:rsidR="005E5B94" w:rsidRDefault="005E5B94">
            <w:pPr>
              <w:spacing w:after="160" w:line="259" w:lineRule="auto"/>
              <w:rPr>
                <w:rFonts w:eastAsiaTheme="minorHAnsi"/>
                <w:sz w:val="22"/>
              </w:rPr>
            </w:pPr>
          </w:p>
        </w:tc>
        <w:tc>
          <w:tcPr>
            <w:tcW w:w="2693" w:type="dxa"/>
          </w:tcPr>
          <w:p w14:paraId="43FFAFFB" w14:textId="77777777" w:rsidR="005E5B94" w:rsidRDefault="00D50BB6">
            <w:pPr>
              <w:spacing w:after="160" w:line="259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C98ABF6" wp14:editId="7809C4D2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214A475" w14:textId="77777777" w:rsidR="005E5B94" w:rsidRDefault="005E5B94">
      <w:pPr>
        <w:ind w:right="-426"/>
        <w:outlineLvl w:val="0"/>
        <w:rPr>
          <w:b/>
          <w:i/>
          <w:sz w:val="22"/>
          <w:szCs w:val="22"/>
        </w:rPr>
      </w:pPr>
    </w:p>
    <w:p w14:paraId="5CF5EE8D" w14:textId="77777777" w:rsidR="005E5B94" w:rsidRDefault="005E5B94">
      <w:pPr>
        <w:ind w:right="-426"/>
        <w:outlineLvl w:val="0"/>
        <w:rPr>
          <w:b/>
          <w:i/>
          <w:sz w:val="22"/>
          <w:szCs w:val="22"/>
        </w:rPr>
      </w:pPr>
    </w:p>
    <w:p w14:paraId="61CD6D17" w14:textId="77777777" w:rsidR="005E5B94" w:rsidRDefault="00D50BB6">
      <w:pPr>
        <w:ind w:right="-426"/>
        <w:jc w:val="both"/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Temeljem članka 28. stavak 5. i članka 118. stavak 2. </w:t>
      </w:r>
      <w:r>
        <w:rPr>
          <w:bCs/>
          <w:sz w:val="22"/>
          <w:szCs w:val="22"/>
        </w:rPr>
        <w:t>Zakona o odgoju i obrazovan</w:t>
      </w:r>
      <w:r>
        <w:rPr>
          <w:bCs/>
          <w:sz w:val="22"/>
          <w:szCs w:val="22"/>
        </w:rPr>
        <w:t>ju u osnovnoj i srednjoj školi i Statuta Osnovne Spinut te prethodnog pozitivnog mišljenja Vijeća roditelja Osnovne Spinut i usvajanja istog na sjednici Učiteljskog vijeća, Školski odbor Osnovne škole Spinut na svojoj 6. sjednici, održanoj dana 6.listopada</w:t>
      </w:r>
      <w:r>
        <w:rPr>
          <w:bCs/>
          <w:sz w:val="22"/>
          <w:szCs w:val="22"/>
        </w:rPr>
        <w:t xml:space="preserve"> 2025. godine, </w:t>
      </w:r>
      <w:r>
        <w:rPr>
          <w:bCs/>
          <w:sz w:val="22"/>
          <w:szCs w:val="22"/>
          <w:u w:val="single"/>
        </w:rPr>
        <w:t>pod 3. točkom dnevnog reda</w:t>
      </w:r>
      <w:r>
        <w:rPr>
          <w:bCs/>
          <w:sz w:val="22"/>
          <w:szCs w:val="22"/>
        </w:rPr>
        <w:t>, donio je</w:t>
      </w:r>
    </w:p>
    <w:p w14:paraId="20DEEB57" w14:textId="77777777" w:rsidR="005E5B94" w:rsidRDefault="005E5B94">
      <w:pPr>
        <w:ind w:right="-426"/>
        <w:jc w:val="center"/>
        <w:outlineLvl w:val="0"/>
        <w:rPr>
          <w:b/>
          <w:i/>
          <w:sz w:val="22"/>
          <w:szCs w:val="22"/>
        </w:rPr>
      </w:pPr>
    </w:p>
    <w:p w14:paraId="22F7363C" w14:textId="77777777" w:rsidR="005E5B94" w:rsidRDefault="00D50BB6">
      <w:pPr>
        <w:ind w:right="-426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 D L U K U</w:t>
      </w:r>
    </w:p>
    <w:p w14:paraId="00E8562C" w14:textId="77777777" w:rsidR="005E5B94" w:rsidRDefault="005E5B94">
      <w:pPr>
        <w:ind w:right="-426"/>
        <w:jc w:val="center"/>
        <w:outlineLvl w:val="0"/>
        <w:rPr>
          <w:b/>
          <w:i/>
          <w:sz w:val="28"/>
          <w:szCs w:val="28"/>
        </w:rPr>
      </w:pPr>
    </w:p>
    <w:p w14:paraId="6C3E7634" w14:textId="77777777" w:rsidR="005E5B94" w:rsidRDefault="00D50BB6">
      <w:pPr>
        <w:ind w:right="-426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 DONOŠENJU ŠKOLSKOG KURIKULUMA</w:t>
      </w:r>
    </w:p>
    <w:p w14:paraId="334986C7" w14:textId="77777777" w:rsidR="005E5B94" w:rsidRDefault="00D50BB6">
      <w:pPr>
        <w:ind w:right="-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OSNOVNE ŠKOLE SPINUT</w:t>
      </w:r>
    </w:p>
    <w:p w14:paraId="26C4563D" w14:textId="77777777" w:rsidR="005E5B94" w:rsidRDefault="00D50BB6">
      <w:pPr>
        <w:ind w:right="-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ŠKOLSKU GODINU 2024./2025.</w:t>
      </w:r>
    </w:p>
    <w:p w14:paraId="552D22BF" w14:textId="77777777" w:rsidR="005E5B94" w:rsidRDefault="005E5B94">
      <w:pPr>
        <w:ind w:right="-426"/>
        <w:jc w:val="center"/>
        <w:rPr>
          <w:sz w:val="28"/>
          <w:szCs w:val="28"/>
        </w:rPr>
      </w:pPr>
    </w:p>
    <w:p w14:paraId="3F9AE941" w14:textId="77777777" w:rsidR="005E5B94" w:rsidRDefault="00D50BB6">
      <w:pPr>
        <w:ind w:right="-426"/>
        <w:jc w:val="center"/>
        <w:outlineLvl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Članak 1.</w:t>
      </w:r>
    </w:p>
    <w:p w14:paraId="34F343B9" w14:textId="77777777" w:rsidR="005E5B94" w:rsidRDefault="005E5B94">
      <w:pPr>
        <w:ind w:left="1080" w:right="-426"/>
        <w:jc w:val="center"/>
        <w:rPr>
          <w:sz w:val="22"/>
          <w:szCs w:val="22"/>
        </w:rPr>
      </w:pPr>
    </w:p>
    <w:p w14:paraId="7379D344" w14:textId="77777777" w:rsidR="005E5B94" w:rsidRDefault="00D50BB6">
      <w:p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Usvaja se Školski kurikulum Osnovne škole Spinut za školsku godinu 2025./2026.</w:t>
      </w:r>
      <w:r>
        <w:rPr>
          <w:sz w:val="22"/>
          <w:szCs w:val="22"/>
        </w:rPr>
        <w:t xml:space="preserve"> (u daljnjem tekstu: Školski kurikulum) u cijelosti odnosno onakav kakav je i predočen na usvajanje.</w:t>
      </w:r>
    </w:p>
    <w:p w14:paraId="23AAC759" w14:textId="77777777" w:rsidR="005E5B94" w:rsidRDefault="005E5B94">
      <w:pPr>
        <w:ind w:left="1080" w:right="-426"/>
        <w:jc w:val="both"/>
        <w:rPr>
          <w:sz w:val="22"/>
          <w:szCs w:val="22"/>
        </w:rPr>
      </w:pPr>
    </w:p>
    <w:p w14:paraId="69AE6DAF" w14:textId="77777777" w:rsidR="005E5B94" w:rsidRDefault="00D50BB6">
      <w:pPr>
        <w:ind w:right="-426"/>
        <w:jc w:val="center"/>
        <w:outlineLvl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Članak 2.</w:t>
      </w:r>
    </w:p>
    <w:p w14:paraId="63B2AFEF" w14:textId="77777777" w:rsidR="005E5B94" w:rsidRDefault="005E5B94">
      <w:pPr>
        <w:ind w:left="1080" w:right="-426"/>
        <w:jc w:val="both"/>
        <w:rPr>
          <w:sz w:val="22"/>
          <w:szCs w:val="22"/>
        </w:rPr>
      </w:pPr>
    </w:p>
    <w:p w14:paraId="59144A1A" w14:textId="77777777" w:rsidR="005E5B94" w:rsidRDefault="00D50BB6">
      <w:pPr>
        <w:ind w:right="-42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Školski kurikulum se sastoji od osnovnih poglavlja i to:</w:t>
      </w:r>
    </w:p>
    <w:p w14:paraId="7A6B9EF5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ZADRUGA KOLAJNA</w:t>
      </w:r>
    </w:p>
    <w:p w14:paraId="0DBE2334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ŠKOLSKI PJEVAČKI ZBOR </w:t>
      </w:r>
    </w:p>
    <w:p w14:paraId="525941A7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VIZUALNI IDENTITET ŠKOLE </w:t>
      </w:r>
    </w:p>
    <w:p w14:paraId="4538939C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ŠKOLSKI SPORTSKI KLUB </w:t>
      </w:r>
    </w:p>
    <w:p w14:paraId="2683AFC0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KLUB MLADIH TEHNIČARA </w:t>
      </w:r>
    </w:p>
    <w:p w14:paraId="24FA17B1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IZBORNA NASTAVA </w:t>
      </w:r>
    </w:p>
    <w:p w14:paraId="296BAAF5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DODATNA NASTAVA </w:t>
      </w:r>
    </w:p>
    <w:p w14:paraId="228A41B0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DOPUNSKA NASTAVA </w:t>
      </w:r>
    </w:p>
    <w:p w14:paraId="2D06B7C2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10. IZVANNASTAVNE AKTIVNOSTI </w:t>
      </w:r>
    </w:p>
    <w:p w14:paraId="75C45781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PROJEKTI </w:t>
      </w:r>
    </w:p>
    <w:p w14:paraId="085DDB64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12. IZVANUČIONIČKA NASTAVA </w:t>
      </w:r>
    </w:p>
    <w:p w14:paraId="13B6319F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 KULTURNA I JAVNA DJELATNOST ŠKOLE</w:t>
      </w:r>
    </w:p>
    <w:p w14:paraId="4F9A4D45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 KULTURNA I JAVNA DJELATNOST KNJIŽNICE</w:t>
      </w:r>
    </w:p>
    <w:p w14:paraId="6D9325DB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15. ŠKOLSKI PREVENTIVNI PROGRAM </w:t>
      </w:r>
    </w:p>
    <w:p w14:paraId="412041F0" w14:textId="77777777" w:rsidR="005E5B94" w:rsidRDefault="00D50BB6">
      <w:pPr>
        <w:pStyle w:val="Standard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 PLAN RADA TIMA ZA POTENCIJALNO DAROVITE UČENIKE</w:t>
      </w:r>
    </w:p>
    <w:p w14:paraId="0D8E65F0" w14:textId="77777777" w:rsidR="005E5B94" w:rsidRDefault="005E5B94">
      <w:pPr>
        <w:ind w:right="-426"/>
        <w:jc w:val="both"/>
        <w:outlineLvl w:val="0"/>
        <w:rPr>
          <w:sz w:val="22"/>
          <w:szCs w:val="22"/>
        </w:rPr>
      </w:pPr>
    </w:p>
    <w:p w14:paraId="2AE9622F" w14:textId="77777777" w:rsidR="005E5B94" w:rsidRDefault="005E5B94">
      <w:pPr>
        <w:ind w:right="-426"/>
        <w:jc w:val="both"/>
        <w:outlineLvl w:val="0"/>
        <w:rPr>
          <w:sz w:val="22"/>
          <w:szCs w:val="22"/>
        </w:rPr>
      </w:pPr>
    </w:p>
    <w:p w14:paraId="56686F2D" w14:textId="77777777" w:rsidR="005E5B94" w:rsidRDefault="005E5B94">
      <w:pPr>
        <w:ind w:right="-426"/>
        <w:jc w:val="both"/>
        <w:outlineLvl w:val="0"/>
        <w:rPr>
          <w:sz w:val="22"/>
          <w:szCs w:val="22"/>
        </w:rPr>
      </w:pPr>
    </w:p>
    <w:p w14:paraId="7F7E03D6" w14:textId="77777777" w:rsidR="005E5B94" w:rsidRDefault="005E5B94">
      <w:pPr>
        <w:ind w:right="-426"/>
        <w:jc w:val="both"/>
        <w:rPr>
          <w:sz w:val="22"/>
          <w:szCs w:val="22"/>
        </w:rPr>
      </w:pPr>
    </w:p>
    <w:p w14:paraId="20661790" w14:textId="77777777" w:rsidR="005E5B94" w:rsidRDefault="00D50BB6">
      <w:p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Svako poglavlje iz stavka 1. ovog članka sadrži pod poglavlja koja su razrađena na nači</w:t>
      </w:r>
      <w:r>
        <w:rPr>
          <w:sz w:val="22"/>
          <w:szCs w:val="22"/>
        </w:rPr>
        <w:t>n da su istima utvrđene aktivnosti, ciljevi, namjena, nositelji, način realizacije, vremenik, troškovi kao i način vrednovanja i korištenja ostvarenih rezultata.</w:t>
      </w:r>
    </w:p>
    <w:p w14:paraId="07A2BBAB" w14:textId="77777777" w:rsidR="005E5B94" w:rsidRDefault="005E5B94">
      <w:pPr>
        <w:ind w:right="-426"/>
        <w:jc w:val="both"/>
        <w:rPr>
          <w:sz w:val="22"/>
          <w:szCs w:val="22"/>
        </w:rPr>
      </w:pPr>
    </w:p>
    <w:p w14:paraId="0906461F" w14:textId="77777777" w:rsidR="005E5B94" w:rsidRDefault="00D50BB6">
      <w:pPr>
        <w:ind w:right="-426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Članak 3.</w:t>
      </w:r>
    </w:p>
    <w:p w14:paraId="50BCD32D" w14:textId="77777777" w:rsidR="005E5B94" w:rsidRDefault="005E5B94">
      <w:pPr>
        <w:ind w:right="-426"/>
        <w:jc w:val="both"/>
        <w:rPr>
          <w:sz w:val="22"/>
          <w:szCs w:val="22"/>
        </w:rPr>
      </w:pPr>
    </w:p>
    <w:p w14:paraId="76FE3CDC" w14:textId="77777777" w:rsidR="005E5B94" w:rsidRDefault="00D50BB6">
      <w:pPr>
        <w:tabs>
          <w:tab w:val="left" w:pos="9498"/>
        </w:tabs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Ukoliko tijekom školske godine dođe do znatnijeg odstupanja u realizaciji Školskog</w:t>
      </w:r>
      <w:r>
        <w:rPr>
          <w:sz w:val="22"/>
          <w:szCs w:val="22"/>
        </w:rPr>
        <w:t xml:space="preserve"> kurikuluma, a iz razloga koje nije bilo moguće unaprijed predvidjeti prilikom izrade istoga, odnosno ako nastanu određene okolnosti i činjenice koje nisu utvrđene Školskim kurikulumom i kao takve su od osobitog značaja za rad i djelovanje škole, zadužuju </w:t>
      </w:r>
      <w:r>
        <w:rPr>
          <w:sz w:val="22"/>
          <w:szCs w:val="22"/>
        </w:rPr>
        <w:t>se ravnatelj i Učiteljsko vijeće škole da izrade i Školskom odboru dostave na usvajanje izmjene i dopune Školskog kurikuluma, uz prethodno mišljenje Vijeća roditelja.</w:t>
      </w:r>
    </w:p>
    <w:p w14:paraId="1271CA1F" w14:textId="77777777" w:rsidR="005E5B94" w:rsidRDefault="005E5B94">
      <w:pPr>
        <w:ind w:right="-426"/>
        <w:jc w:val="both"/>
        <w:rPr>
          <w:b/>
          <w:i/>
          <w:sz w:val="22"/>
          <w:szCs w:val="22"/>
        </w:rPr>
      </w:pPr>
    </w:p>
    <w:p w14:paraId="3263C707" w14:textId="77777777" w:rsidR="005E5B94" w:rsidRDefault="00D50BB6">
      <w:pPr>
        <w:ind w:right="-426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Članak 4.</w:t>
      </w:r>
    </w:p>
    <w:p w14:paraId="38D72120" w14:textId="77777777" w:rsidR="005E5B94" w:rsidRDefault="005E5B94">
      <w:pPr>
        <w:ind w:left="1080" w:right="-426"/>
        <w:jc w:val="both"/>
        <w:rPr>
          <w:sz w:val="22"/>
          <w:szCs w:val="22"/>
        </w:rPr>
      </w:pPr>
    </w:p>
    <w:p w14:paraId="301E8A57" w14:textId="77777777" w:rsidR="005E5B94" w:rsidRDefault="00D50BB6">
      <w:pPr>
        <w:ind w:right="-42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Zadužuje se ravnatelj škole da do 15.10.2025. godine Ministarstvu znanosti i </w:t>
      </w:r>
      <w:r>
        <w:rPr>
          <w:sz w:val="22"/>
          <w:szCs w:val="22"/>
        </w:rPr>
        <w:t>obrazovanja elektronskom poštom dostavi Školski kurikulum te da isti objavi na mrežnim stranicama škole u skladu s propisima vezanim uz zaštitu osobnih podataka.</w:t>
      </w:r>
    </w:p>
    <w:p w14:paraId="1EADEA8C" w14:textId="77777777" w:rsidR="005E5B94" w:rsidRDefault="005E5B94">
      <w:pPr>
        <w:ind w:right="-426"/>
        <w:jc w:val="both"/>
        <w:outlineLvl w:val="0"/>
        <w:rPr>
          <w:sz w:val="22"/>
          <w:szCs w:val="22"/>
        </w:rPr>
      </w:pPr>
    </w:p>
    <w:p w14:paraId="110BC684" w14:textId="77777777" w:rsidR="005E5B94" w:rsidRDefault="005E5B94">
      <w:pPr>
        <w:ind w:right="-426"/>
        <w:jc w:val="both"/>
        <w:outlineLvl w:val="0"/>
        <w:rPr>
          <w:sz w:val="22"/>
          <w:szCs w:val="22"/>
        </w:rPr>
      </w:pPr>
    </w:p>
    <w:p w14:paraId="0BCB7EA3" w14:textId="77777777" w:rsidR="005E5B94" w:rsidRDefault="00D50BB6">
      <w:pPr>
        <w:ind w:right="-426"/>
        <w:jc w:val="center"/>
        <w:outlineLvl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Članak 5.</w:t>
      </w:r>
    </w:p>
    <w:p w14:paraId="18C5EE09" w14:textId="77777777" w:rsidR="005E5B94" w:rsidRDefault="005E5B94">
      <w:pPr>
        <w:ind w:right="-426"/>
        <w:jc w:val="both"/>
        <w:rPr>
          <w:sz w:val="22"/>
          <w:szCs w:val="22"/>
        </w:rPr>
      </w:pPr>
    </w:p>
    <w:p w14:paraId="7C49994C" w14:textId="77777777" w:rsidR="005E5B94" w:rsidRDefault="00D50BB6">
      <w:pPr>
        <w:ind w:right="-426"/>
        <w:jc w:val="both"/>
        <w:rPr>
          <w:sz w:val="22"/>
          <w:szCs w:val="22"/>
        </w:rPr>
      </w:pPr>
      <w:r>
        <w:rPr>
          <w:sz w:val="22"/>
          <w:szCs w:val="22"/>
        </w:rPr>
        <w:t>Ova Odluka stupa na snagu danom donošenja i objavit će se na oglasnoj ploči škole.</w:t>
      </w:r>
    </w:p>
    <w:p w14:paraId="2E8AE422" w14:textId="77777777" w:rsidR="005E5B94" w:rsidRDefault="005E5B94">
      <w:pPr>
        <w:ind w:right="-426"/>
      </w:pPr>
    </w:p>
    <w:p w14:paraId="215EB901" w14:textId="77777777" w:rsidR="005E5B94" w:rsidRDefault="005E5B94">
      <w:pPr>
        <w:ind w:right="-426"/>
      </w:pPr>
    </w:p>
    <w:p w14:paraId="49EC2E3C" w14:textId="77777777" w:rsidR="005E5B94" w:rsidRDefault="005E5B94">
      <w:pPr>
        <w:ind w:right="-426"/>
      </w:pPr>
    </w:p>
    <w:p w14:paraId="04B68998" w14:textId="77777777" w:rsidR="005E5B94" w:rsidRDefault="00D50BB6">
      <w:pPr>
        <w:ind w:right="-426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Predsjednica Školskog odbora</w:t>
      </w:r>
    </w:p>
    <w:p w14:paraId="69C93EDE" w14:textId="77777777" w:rsidR="005E5B94" w:rsidRDefault="005E5B94">
      <w:pPr>
        <w:ind w:right="-426"/>
        <w:rPr>
          <w:i/>
          <w:sz w:val="22"/>
          <w:szCs w:val="22"/>
        </w:rPr>
      </w:pPr>
    </w:p>
    <w:p w14:paraId="687DC2C2" w14:textId="77777777" w:rsidR="005E5B94" w:rsidRDefault="00D50BB6">
      <w:pPr>
        <w:ind w:right="-426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Nina Stričević, prof.</w:t>
      </w:r>
    </w:p>
    <w:sectPr w:rsidR="005E5B9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2E2F" w14:textId="77777777" w:rsidR="00000000" w:rsidRDefault="00D50BB6">
      <w:r>
        <w:separator/>
      </w:r>
    </w:p>
  </w:endnote>
  <w:endnote w:type="continuationSeparator" w:id="0">
    <w:p w14:paraId="5DF0EA68" w14:textId="77777777" w:rsidR="00000000" w:rsidRDefault="00D5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2013755"/>
      <w:docPartObj>
        <w:docPartGallery w:val="Page Numbers (Bottom of Page)"/>
        <w:docPartUnique/>
      </w:docPartObj>
    </w:sdtPr>
    <w:sdtEndPr/>
    <w:sdtContent>
      <w:p w14:paraId="62162FD8" w14:textId="77777777" w:rsidR="005E5B94" w:rsidRDefault="00D50B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8366BAE" w14:textId="77777777" w:rsidR="005E5B94" w:rsidRDefault="005E5B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9EEE" w14:textId="77777777" w:rsidR="00000000" w:rsidRDefault="00D50BB6">
      <w:r>
        <w:separator/>
      </w:r>
    </w:p>
  </w:footnote>
  <w:footnote w:type="continuationSeparator" w:id="0">
    <w:p w14:paraId="6A43E355" w14:textId="77777777" w:rsidR="00000000" w:rsidRDefault="00D50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220C3"/>
    <w:multiLevelType w:val="multilevel"/>
    <w:tmpl w:val="6E48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7B55E5"/>
    <w:multiLevelType w:val="multilevel"/>
    <w:tmpl w:val="A7D2B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B94"/>
    <w:rsid w:val="005E5B94"/>
    <w:rsid w:val="00D5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0299"/>
  <w15:docId w15:val="{D837DE74-6648-45CC-9F42-A32C9A56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365F91"/>
      <w:sz w:val="32"/>
      <w:szCs w:val="32"/>
      <w:lang w:eastAsia="hr-HR"/>
    </w:rPr>
  </w:style>
  <w:style w:type="paragraph" w:customStyle="1" w:styleId="TOCNaslov1">
    <w:name w:val="TOC Naslov1"/>
    <w:basedOn w:val="Naslov1"/>
    <w:next w:val="Normal"/>
    <w:uiPriority w:val="39"/>
    <w:unhideWhenUsed/>
    <w:qFormat/>
    <w:pPr>
      <w:spacing w:line="259" w:lineRule="auto"/>
    </w:pPr>
  </w:style>
  <w:style w:type="paragraph" w:styleId="Sadraj1">
    <w:name w:val="toc 1"/>
    <w:basedOn w:val="Normal"/>
    <w:next w:val="Normal"/>
    <w:uiPriority w:val="39"/>
    <w:unhideWhenUsed/>
    <w:pPr>
      <w:tabs>
        <w:tab w:val="left" w:pos="480"/>
        <w:tab w:val="right" w:pos="10457"/>
      </w:tabs>
      <w:spacing w:after="100"/>
    </w:pPr>
    <w:rPr>
      <w:bCs/>
      <w:noProof/>
      <w:lang w:eastAsia="en-US"/>
    </w:rPr>
  </w:style>
  <w:style w:type="paragraph" w:styleId="Sadraj2">
    <w:name w:val="toc 2"/>
    <w:basedOn w:val="Normal"/>
    <w:next w:val="Normal"/>
    <w:uiPriority w:val="39"/>
    <w:unhideWhenUsed/>
    <w:pPr>
      <w:spacing w:after="100"/>
      <w:ind w:left="240"/>
    </w:pPr>
    <w:rPr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pedagog</dc:creator>
  <cp:lastModifiedBy>Sanja Čagalj</cp:lastModifiedBy>
  <cp:revision>2</cp:revision>
  <cp:lastPrinted>2025-10-13T11:03:00Z</cp:lastPrinted>
  <dcterms:created xsi:type="dcterms:W3CDTF">2025-10-13T11:03:00Z</dcterms:created>
  <dcterms:modified xsi:type="dcterms:W3CDTF">2025-10-13T11:03:00Z</dcterms:modified>
</cp:coreProperties>
</file>