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1"/>
        <w:gridCol w:w="2619"/>
      </w:tblGrid>
      <w:tr w:rsidR="00EE08C3" w14:paraId="0E61EF90" w14:textId="77777777">
        <w:tc>
          <w:tcPr>
            <w:tcW w:w="6379" w:type="dxa"/>
          </w:tcPr>
          <w:p w14:paraId="2CAF7219" w14:textId="77777777" w:rsidR="00EE08C3" w:rsidRDefault="00905B3D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bookmarkStart w:id="0" w:name="_Hlk128748807"/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Teslina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12, 21000 Split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</w:rPr>
              <w:t>406-03/26-01/18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2181-1-277-26-1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 9. </w:t>
            </w:r>
            <w:proofErr w:type="spellStart"/>
            <w:r>
              <w:rPr>
                <w:rFonts w:ascii="Times New Roman" w:hAnsi="Times New Roman" w:cs="Times New Roman"/>
              </w:rPr>
              <w:t>veljače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2026.                                                  </w:t>
            </w:r>
          </w:p>
        </w:tc>
        <w:tc>
          <w:tcPr>
            <w:tcW w:w="2693" w:type="dxa"/>
          </w:tcPr>
          <w:p w14:paraId="61B8ECD1" w14:textId="77777777" w:rsidR="00EE08C3" w:rsidRDefault="00905B3D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29035829" wp14:editId="0059DC1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14:paraId="5E300E6C" w14:textId="77777777" w:rsidR="00EE08C3" w:rsidRDefault="00905B3D">
      <w:pPr>
        <w:pStyle w:val="Naslov1"/>
      </w:pPr>
      <w:r>
        <w:t>ODLUKA O ODABIRU PONUDITELJA</w:t>
      </w:r>
    </w:p>
    <w:p w14:paraId="74A63E64" w14:textId="77777777" w:rsidR="00EE08C3" w:rsidRDefault="00905B3D">
      <w:r>
        <w:t xml:space="preserve">za </w:t>
      </w:r>
      <w:proofErr w:type="spellStart"/>
      <w:r>
        <w:t>jednostavnu</w:t>
      </w:r>
      <w:proofErr w:type="spellEnd"/>
      <w: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pozivu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od 16. </w:t>
      </w:r>
      <w:proofErr w:type="spellStart"/>
      <w:r>
        <w:t>siječnja</w:t>
      </w:r>
      <w:proofErr w:type="spellEnd"/>
      <w:r>
        <w:t xml:space="preserve"> 2026.</w:t>
      </w:r>
    </w:p>
    <w:p w14:paraId="28B47785" w14:textId="77777777" w:rsidR="00EE08C3" w:rsidRDefault="00905B3D">
      <w:pPr>
        <w:pStyle w:val="Naslov2"/>
      </w:pPr>
      <w:r>
        <w:t>ODLUKA</w:t>
      </w:r>
    </w:p>
    <w:p w14:paraId="2E59E017" w14:textId="77777777" w:rsidR="00EE08C3" w:rsidRDefault="00905B3D">
      <w:r>
        <w:t xml:space="preserve">o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najpovoljnijih</w:t>
      </w:r>
      <w:proofErr w:type="spellEnd"/>
      <w:r>
        <w:t xml:space="preserve"> </w:t>
      </w:r>
      <w:proofErr w:type="spellStart"/>
      <w:r>
        <w:t>ponuditelja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1726"/>
        <w:gridCol w:w="1726"/>
        <w:gridCol w:w="1725"/>
        <w:gridCol w:w="1726"/>
      </w:tblGrid>
      <w:tr w:rsidR="00EE08C3" w14:paraId="5706A5DE" w14:textId="77777777">
        <w:tc>
          <w:tcPr>
            <w:tcW w:w="1728" w:type="dxa"/>
          </w:tcPr>
          <w:p w14:paraId="48F6A3BA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Evidencijski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nabave</w:t>
            </w:r>
            <w:proofErr w:type="spellEnd"/>
          </w:p>
        </w:tc>
        <w:tc>
          <w:tcPr>
            <w:tcW w:w="1728" w:type="dxa"/>
          </w:tcPr>
          <w:p w14:paraId="38F3FA73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nabave</w:t>
            </w:r>
            <w:proofErr w:type="spellEnd"/>
          </w:p>
        </w:tc>
        <w:tc>
          <w:tcPr>
            <w:tcW w:w="1728" w:type="dxa"/>
          </w:tcPr>
          <w:p w14:paraId="02DBEC7E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Odabrani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ponuditelj</w:t>
            </w:r>
            <w:proofErr w:type="spellEnd"/>
          </w:p>
        </w:tc>
        <w:tc>
          <w:tcPr>
            <w:tcW w:w="1728" w:type="dxa"/>
          </w:tcPr>
          <w:p w14:paraId="4A0C41AA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bez PDV-a (EUR)</w:t>
            </w:r>
          </w:p>
        </w:tc>
        <w:tc>
          <w:tcPr>
            <w:tcW w:w="1728" w:type="dxa"/>
          </w:tcPr>
          <w:p w14:paraId="533FF0D3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Procijenjena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vrijednost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bez PDV-a (EUR)</w:t>
            </w:r>
          </w:p>
        </w:tc>
      </w:tr>
      <w:tr w:rsidR="00EE08C3" w14:paraId="31FF9725" w14:textId="77777777">
        <w:tc>
          <w:tcPr>
            <w:tcW w:w="1728" w:type="dxa"/>
          </w:tcPr>
          <w:p w14:paraId="35161FF9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01-2026</w:t>
            </w:r>
          </w:p>
        </w:tc>
        <w:tc>
          <w:tcPr>
            <w:tcW w:w="1728" w:type="dxa"/>
          </w:tcPr>
          <w:p w14:paraId="2CD563A2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Razni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prehrambeni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proizvodi</w:t>
            </w:r>
            <w:proofErr w:type="spellEnd"/>
          </w:p>
        </w:tc>
        <w:tc>
          <w:tcPr>
            <w:tcW w:w="1728" w:type="dxa"/>
          </w:tcPr>
          <w:p w14:paraId="115BFEF8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Kozjak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2 d.o.o., K. </w:t>
            </w:r>
            <w:proofErr w:type="spellStart"/>
            <w:r>
              <w:rPr>
                <w:rFonts w:ascii="Times New Roman" w:hAnsi="Times New Roman" w:cs="Times New Roman"/>
              </w:rPr>
              <w:t>Kambelovac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Tikvarin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728" w:type="dxa"/>
          </w:tcPr>
          <w:p w14:paraId="11511DA7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24.993,50</w:t>
            </w:r>
          </w:p>
        </w:tc>
        <w:tc>
          <w:tcPr>
            <w:tcW w:w="1728" w:type="dxa"/>
          </w:tcPr>
          <w:p w14:paraId="6FEB53ED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25.000,00</w:t>
            </w:r>
          </w:p>
        </w:tc>
      </w:tr>
      <w:tr w:rsidR="00EE08C3" w14:paraId="5FF8EF07" w14:textId="77777777">
        <w:tc>
          <w:tcPr>
            <w:tcW w:w="1728" w:type="dxa"/>
          </w:tcPr>
          <w:p w14:paraId="35563D96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02-2026</w:t>
            </w:r>
          </w:p>
        </w:tc>
        <w:tc>
          <w:tcPr>
            <w:tcW w:w="1728" w:type="dxa"/>
          </w:tcPr>
          <w:p w14:paraId="4885607C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Mliječni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proizvodi</w:t>
            </w:r>
            <w:proofErr w:type="spellEnd"/>
          </w:p>
        </w:tc>
        <w:tc>
          <w:tcPr>
            <w:tcW w:w="1728" w:type="dxa"/>
          </w:tcPr>
          <w:p w14:paraId="3FD34957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 </w:t>
            </w:r>
            <w:proofErr w:type="spellStart"/>
            <w:r>
              <w:rPr>
                <w:rFonts w:ascii="Times New Roman" w:hAnsi="Times New Roman" w:cs="Times New Roman"/>
              </w:rPr>
              <w:t>Vindija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d.d.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Varaždin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Međimurska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728" w:type="dxa"/>
          </w:tcPr>
          <w:p w14:paraId="27B175B5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20.705,60</w:t>
            </w:r>
          </w:p>
        </w:tc>
        <w:tc>
          <w:tcPr>
            <w:tcW w:w="1728" w:type="dxa"/>
          </w:tcPr>
          <w:p w14:paraId="5DFD7832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24.000,00</w:t>
            </w:r>
          </w:p>
        </w:tc>
      </w:tr>
      <w:tr w:rsidR="00EE08C3" w14:paraId="78E0F039" w14:textId="77777777">
        <w:tc>
          <w:tcPr>
            <w:tcW w:w="1728" w:type="dxa"/>
          </w:tcPr>
          <w:p w14:paraId="6BF6C9B7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06-2026</w:t>
            </w:r>
          </w:p>
        </w:tc>
        <w:tc>
          <w:tcPr>
            <w:tcW w:w="1728" w:type="dxa"/>
          </w:tcPr>
          <w:p w14:paraId="75A55A14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Suhomesnati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proizvodi</w:t>
            </w:r>
            <w:proofErr w:type="spellEnd"/>
          </w:p>
        </w:tc>
        <w:tc>
          <w:tcPr>
            <w:tcW w:w="1728" w:type="dxa"/>
          </w:tcPr>
          <w:p w14:paraId="637DA0FB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Kozjak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2 d.o.o., K. </w:t>
            </w:r>
            <w:proofErr w:type="spellStart"/>
            <w:r>
              <w:rPr>
                <w:rFonts w:ascii="Times New Roman" w:hAnsi="Times New Roman" w:cs="Times New Roman"/>
              </w:rPr>
              <w:t>Kambelovac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Tikvarin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728" w:type="dxa"/>
          </w:tcPr>
          <w:p w14:paraId="6595B6CA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5.064,00</w:t>
            </w:r>
          </w:p>
        </w:tc>
        <w:tc>
          <w:tcPr>
            <w:tcW w:w="1728" w:type="dxa"/>
          </w:tcPr>
          <w:p w14:paraId="3B925C05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7.200,00</w:t>
            </w:r>
          </w:p>
        </w:tc>
      </w:tr>
      <w:tr w:rsidR="00EE08C3" w14:paraId="1D7E697B" w14:textId="77777777">
        <w:tc>
          <w:tcPr>
            <w:tcW w:w="1728" w:type="dxa"/>
          </w:tcPr>
          <w:p w14:paraId="686CB4B0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07-2025</w:t>
            </w:r>
          </w:p>
        </w:tc>
        <w:tc>
          <w:tcPr>
            <w:tcW w:w="1728" w:type="dxa"/>
          </w:tcPr>
          <w:p w14:paraId="2D5CB90D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Svježa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perad</w:t>
            </w:r>
            <w:proofErr w:type="spellEnd"/>
          </w:p>
        </w:tc>
        <w:tc>
          <w:tcPr>
            <w:tcW w:w="1728" w:type="dxa"/>
          </w:tcPr>
          <w:p w14:paraId="5933FDE4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 </w:t>
            </w:r>
            <w:proofErr w:type="spellStart"/>
            <w:r>
              <w:rPr>
                <w:rFonts w:ascii="Times New Roman" w:hAnsi="Times New Roman" w:cs="Times New Roman"/>
              </w:rPr>
              <w:t>Vindija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d.d.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Varaždin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Međimurska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728" w:type="dxa"/>
          </w:tcPr>
          <w:p w14:paraId="3A9FE952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5.834,00</w:t>
            </w:r>
          </w:p>
        </w:tc>
        <w:tc>
          <w:tcPr>
            <w:tcW w:w="1728" w:type="dxa"/>
          </w:tcPr>
          <w:p w14:paraId="23C6D24C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7.100,00</w:t>
            </w:r>
          </w:p>
        </w:tc>
      </w:tr>
      <w:tr w:rsidR="00EE08C3" w14:paraId="0D8E74B2" w14:textId="77777777">
        <w:tc>
          <w:tcPr>
            <w:tcW w:w="1728" w:type="dxa"/>
          </w:tcPr>
          <w:p w14:paraId="15A14C2F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08-2026</w:t>
            </w:r>
          </w:p>
        </w:tc>
        <w:tc>
          <w:tcPr>
            <w:tcW w:w="1728" w:type="dxa"/>
          </w:tcPr>
          <w:p w14:paraId="67F458E6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Mlijeko</w:t>
            </w:r>
            <w:proofErr w:type="spellEnd"/>
          </w:p>
        </w:tc>
        <w:tc>
          <w:tcPr>
            <w:tcW w:w="1728" w:type="dxa"/>
          </w:tcPr>
          <w:p w14:paraId="240367BE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PI </w:t>
            </w:r>
            <w:proofErr w:type="spellStart"/>
            <w:r>
              <w:rPr>
                <w:rFonts w:ascii="Times New Roman" w:hAnsi="Times New Roman" w:cs="Times New Roman"/>
              </w:rPr>
              <w:t>Vindija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d.d.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Varaždin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Međimurska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728" w:type="dxa"/>
          </w:tcPr>
          <w:p w14:paraId="31AFA4FD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3.898,40</w:t>
            </w:r>
          </w:p>
        </w:tc>
        <w:tc>
          <w:tcPr>
            <w:tcW w:w="1728" w:type="dxa"/>
          </w:tcPr>
          <w:p w14:paraId="3A5943E5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4.500,00</w:t>
            </w:r>
          </w:p>
        </w:tc>
      </w:tr>
      <w:tr w:rsidR="00EE08C3" w14:paraId="221E9F89" w14:textId="77777777">
        <w:tc>
          <w:tcPr>
            <w:tcW w:w="1728" w:type="dxa"/>
          </w:tcPr>
          <w:p w14:paraId="2D1F9599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10-2026</w:t>
            </w:r>
          </w:p>
        </w:tc>
        <w:tc>
          <w:tcPr>
            <w:tcW w:w="1728" w:type="dxa"/>
          </w:tcPr>
          <w:p w14:paraId="2FBAEC9E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Riba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riblji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proizvodi</w:t>
            </w:r>
            <w:proofErr w:type="spellEnd"/>
          </w:p>
        </w:tc>
        <w:tc>
          <w:tcPr>
            <w:tcW w:w="1728" w:type="dxa"/>
          </w:tcPr>
          <w:p w14:paraId="311441AA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Kozjak</w:t>
            </w:r>
            <w:proofErr w:type="spellEnd"/>
            <w:r>
              <w:rPr>
                <w:rFonts w:ascii="Times New Roman" w:hAnsi="Times New Roman" w:cs="Times New Roman"/>
              </w:rPr>
              <w:t xml:space="preserve"> 2 d.o.o., K. </w:t>
            </w:r>
            <w:proofErr w:type="spellStart"/>
            <w:r>
              <w:rPr>
                <w:rFonts w:ascii="Times New Roman" w:hAnsi="Times New Roman" w:cs="Times New Roman"/>
              </w:rPr>
              <w:t>Kambelovac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Tikvarin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728" w:type="dxa"/>
          </w:tcPr>
          <w:p w14:paraId="7127EF8C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2.983,00</w:t>
            </w:r>
          </w:p>
        </w:tc>
        <w:tc>
          <w:tcPr>
            <w:tcW w:w="1728" w:type="dxa"/>
          </w:tcPr>
          <w:p w14:paraId="241DB111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3.000,00</w:t>
            </w:r>
          </w:p>
        </w:tc>
      </w:tr>
      <w:tr w:rsidR="00EE08C3" w14:paraId="22469B7B" w14:textId="77777777">
        <w:tc>
          <w:tcPr>
            <w:tcW w:w="1728" w:type="dxa"/>
          </w:tcPr>
          <w:p w14:paraId="0BDB13C1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11-2026</w:t>
            </w:r>
          </w:p>
        </w:tc>
        <w:tc>
          <w:tcPr>
            <w:tcW w:w="1728" w:type="dxa"/>
          </w:tcPr>
          <w:p w14:paraId="6E918371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Sredstva</w:t>
            </w:r>
            <w:proofErr w:type="spellEnd"/>
            <w:r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</w:rPr>
              <w:t>čišćenje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pranje</w:t>
            </w:r>
            <w:proofErr w:type="spellEnd"/>
          </w:p>
        </w:tc>
        <w:tc>
          <w:tcPr>
            <w:tcW w:w="1728" w:type="dxa"/>
          </w:tcPr>
          <w:p w14:paraId="5F6C65F5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Alka Zagreb d.o.o.,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Koledovčina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2, Zagreb</w:t>
            </w:r>
          </w:p>
        </w:tc>
        <w:tc>
          <w:tcPr>
            <w:tcW w:w="1728" w:type="dxa"/>
          </w:tcPr>
          <w:p w14:paraId="5C905506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2.961,09</w:t>
            </w:r>
          </w:p>
        </w:tc>
        <w:tc>
          <w:tcPr>
            <w:tcW w:w="1728" w:type="dxa"/>
          </w:tcPr>
          <w:p w14:paraId="281AAC09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4.100,00</w:t>
            </w:r>
          </w:p>
        </w:tc>
      </w:tr>
      <w:tr w:rsidR="00EE08C3" w14:paraId="45531962" w14:textId="77777777">
        <w:tc>
          <w:tcPr>
            <w:tcW w:w="1728" w:type="dxa"/>
          </w:tcPr>
          <w:p w14:paraId="09C778BB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12-2026</w:t>
            </w:r>
          </w:p>
        </w:tc>
        <w:tc>
          <w:tcPr>
            <w:tcW w:w="1728" w:type="dxa"/>
          </w:tcPr>
          <w:p w14:paraId="446F5681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Toaletni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papir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ručnici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salvete</w:t>
            </w:r>
            <w:proofErr w:type="spellEnd"/>
          </w:p>
        </w:tc>
        <w:tc>
          <w:tcPr>
            <w:tcW w:w="1728" w:type="dxa"/>
          </w:tcPr>
          <w:p w14:paraId="7E567205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ROTTEX d.o.o., </w:t>
            </w:r>
            <w:proofErr w:type="spellStart"/>
            <w:r>
              <w:rPr>
                <w:rFonts w:ascii="Times New Roman" w:hAnsi="Times New Roman" w:cs="Times New Roman"/>
              </w:rPr>
              <w:t>Plitvička</w:t>
            </w:r>
            <w:proofErr w:type="spellEnd"/>
            <w:r>
              <w:rPr>
                <w:rFonts w:ascii="Times New Roman" w:hAnsi="Times New Roman" w:cs="Times New Roman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</w:rPr>
              <w:t>Biograd</w:t>
            </w:r>
            <w:proofErr w:type="spellEnd"/>
          </w:p>
        </w:tc>
        <w:tc>
          <w:tcPr>
            <w:tcW w:w="1728" w:type="dxa"/>
          </w:tcPr>
          <w:p w14:paraId="55611DE1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2.062,55</w:t>
            </w:r>
          </w:p>
        </w:tc>
        <w:tc>
          <w:tcPr>
            <w:tcW w:w="1728" w:type="dxa"/>
          </w:tcPr>
          <w:p w14:paraId="09C42885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4.000,00</w:t>
            </w:r>
          </w:p>
        </w:tc>
      </w:tr>
    </w:tbl>
    <w:p w14:paraId="20019EBE" w14:textId="77777777" w:rsidR="00EE08C3" w:rsidRDefault="00EE08C3">
      <w:pPr>
        <w:pStyle w:val="Naslov2"/>
        <w:rPr>
          <w:rFonts w:ascii="Times New Roman" w:hAnsi="Times New Roman" w:cs="Times New Roman"/>
          <w:sz w:val="22"/>
          <w:szCs w:val="22"/>
        </w:rPr>
      </w:pPr>
    </w:p>
    <w:p w14:paraId="7933A634" w14:textId="77777777" w:rsidR="00EE08C3" w:rsidRDefault="00905B3D">
      <w:pPr>
        <w:pStyle w:val="Naslov2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Postupci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kojima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nije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odabran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ponuditelj</w:t>
      </w:r>
      <w:proofErr w:type="spellEnd"/>
    </w:p>
    <w:p w14:paraId="4D7C0829" w14:textId="77777777" w:rsidR="00EE08C3" w:rsidRDefault="00905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sljedeće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evidencijske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brojeve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nabave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odabran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ponuditelj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raspisan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poziv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797"/>
        <w:gridCol w:w="3685"/>
      </w:tblGrid>
      <w:tr w:rsidR="00EE08C3" w14:paraId="690BA219" w14:textId="77777777">
        <w:tc>
          <w:tcPr>
            <w:tcW w:w="2160" w:type="dxa"/>
          </w:tcPr>
          <w:p w14:paraId="2A51DCB2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Evidencijski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broj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nabave</w:t>
            </w:r>
            <w:proofErr w:type="spellEnd"/>
          </w:p>
        </w:tc>
        <w:tc>
          <w:tcPr>
            <w:tcW w:w="2797" w:type="dxa"/>
          </w:tcPr>
          <w:p w14:paraId="218C5D4D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Predmet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nabave</w:t>
            </w:r>
            <w:proofErr w:type="spellEnd"/>
          </w:p>
        </w:tc>
        <w:tc>
          <w:tcPr>
            <w:tcW w:w="3685" w:type="dxa"/>
          </w:tcPr>
          <w:p w14:paraId="20E41523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Razlog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neodabira</w:t>
            </w:r>
            <w:proofErr w:type="spellEnd"/>
          </w:p>
        </w:tc>
      </w:tr>
      <w:tr w:rsidR="00EE08C3" w14:paraId="48A79B22" w14:textId="77777777">
        <w:tc>
          <w:tcPr>
            <w:tcW w:w="2160" w:type="dxa"/>
          </w:tcPr>
          <w:p w14:paraId="7E5696BC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03-2026</w:t>
            </w:r>
          </w:p>
        </w:tc>
        <w:tc>
          <w:tcPr>
            <w:tcW w:w="2797" w:type="dxa"/>
          </w:tcPr>
          <w:p w14:paraId="5AE19B96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Kruh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krušni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proizvodi</w:t>
            </w:r>
            <w:proofErr w:type="spellEnd"/>
          </w:p>
        </w:tc>
        <w:tc>
          <w:tcPr>
            <w:tcW w:w="3685" w:type="dxa"/>
          </w:tcPr>
          <w:p w14:paraId="1C1ABBE9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prelaze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planirani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EE08C3" w14:paraId="4DC35002" w14:textId="77777777">
        <w:tc>
          <w:tcPr>
            <w:tcW w:w="2160" w:type="dxa"/>
          </w:tcPr>
          <w:p w14:paraId="60F737BF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04-2026</w:t>
            </w:r>
          </w:p>
        </w:tc>
        <w:tc>
          <w:tcPr>
            <w:tcW w:w="2797" w:type="dxa"/>
          </w:tcPr>
          <w:p w14:paraId="072296C5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Svježe</w:t>
            </w:r>
            <w:proofErr w:type="spellEnd"/>
            <w:r>
              <w:rPr>
                <w:rFonts w:ascii="Times New Roman" w:hAnsi="Times New Roman" w:cs="Times New Roman"/>
              </w:rPr>
              <w:t xml:space="preserve"> meso</w:t>
            </w:r>
          </w:p>
        </w:tc>
        <w:tc>
          <w:tcPr>
            <w:tcW w:w="3685" w:type="dxa"/>
          </w:tcPr>
          <w:p w14:paraId="54FECB1F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prelaze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planirani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EE08C3" w14:paraId="1B1F891E" w14:textId="77777777">
        <w:tc>
          <w:tcPr>
            <w:tcW w:w="2160" w:type="dxa"/>
          </w:tcPr>
          <w:p w14:paraId="58E13E35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05-2026</w:t>
            </w:r>
          </w:p>
        </w:tc>
        <w:tc>
          <w:tcPr>
            <w:tcW w:w="2797" w:type="dxa"/>
          </w:tcPr>
          <w:p w14:paraId="541C5D28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Svježe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voće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povrće</w:t>
            </w:r>
            <w:proofErr w:type="spellEnd"/>
          </w:p>
        </w:tc>
        <w:tc>
          <w:tcPr>
            <w:tcW w:w="3685" w:type="dxa"/>
          </w:tcPr>
          <w:p w14:paraId="5F2EA291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</w:rPr>
              <w:t>natječaj</w:t>
            </w:r>
            <w:proofErr w:type="spellEnd"/>
            <w:r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</w:rPr>
              <w:t>nije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javio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niti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jedan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ponuditelj</w:t>
            </w:r>
            <w:proofErr w:type="spellEnd"/>
          </w:p>
        </w:tc>
      </w:tr>
      <w:tr w:rsidR="00EE08C3" w14:paraId="0DFF4C76" w14:textId="77777777">
        <w:tc>
          <w:tcPr>
            <w:tcW w:w="2160" w:type="dxa"/>
          </w:tcPr>
          <w:p w14:paraId="23DC01B7" w14:textId="77777777" w:rsidR="00EE08C3" w:rsidRDefault="00905B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09-2026</w:t>
            </w:r>
          </w:p>
        </w:tc>
        <w:tc>
          <w:tcPr>
            <w:tcW w:w="2797" w:type="dxa"/>
          </w:tcPr>
          <w:p w14:paraId="4A3A9DB3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Smrznuto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konzervirano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voće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povrće</w:t>
            </w:r>
            <w:proofErr w:type="spellEnd"/>
          </w:p>
        </w:tc>
        <w:tc>
          <w:tcPr>
            <w:tcW w:w="3685" w:type="dxa"/>
          </w:tcPr>
          <w:p w14:paraId="45C0BC29" w14:textId="77777777" w:rsidR="00EE08C3" w:rsidRDefault="00905B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Ponude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prelaze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planirani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</w:tbl>
    <w:p w14:paraId="1624FCFF" w14:textId="77777777" w:rsidR="00EE08C3" w:rsidRDefault="00905B3D">
      <w:pPr>
        <w:pStyle w:val="Naslov2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Obrazloženje</w:t>
      </w:r>
      <w:proofErr w:type="spellEnd"/>
    </w:p>
    <w:p w14:paraId="240A89F8" w14:textId="77777777" w:rsidR="00EE08C3" w:rsidRDefault="00905B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sve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postupke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jednostavne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nabave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zaprimljene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pregledane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ocijenjene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skladu</w:t>
      </w:r>
      <w:proofErr w:type="spellEnd"/>
      <w:r>
        <w:rPr>
          <w:rFonts w:ascii="Times New Roman" w:hAnsi="Times New Roman" w:cs="Times New Roman"/>
        </w:rPr>
        <w:t xml:space="preserve"> s </w:t>
      </w:r>
      <w:proofErr w:type="spellStart"/>
      <w:r>
        <w:rPr>
          <w:rFonts w:ascii="Times New Roman" w:hAnsi="Times New Roman" w:cs="Times New Roman"/>
        </w:rPr>
        <w:t>kriterijem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najniže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cijene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sukladno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uvjetima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navedenim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Pozivu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 od 16. </w:t>
      </w:r>
      <w:proofErr w:type="spellStart"/>
      <w:r>
        <w:rPr>
          <w:rFonts w:ascii="Times New Roman" w:hAnsi="Times New Roman" w:cs="Times New Roman"/>
        </w:rPr>
        <w:t>siječnja</w:t>
      </w:r>
      <w:proofErr w:type="spellEnd"/>
      <w:r>
        <w:rPr>
          <w:rFonts w:ascii="Times New Roman" w:hAnsi="Times New Roman" w:cs="Times New Roman"/>
        </w:rPr>
        <w:t xml:space="preserve"> 2026. </w:t>
      </w:r>
      <w:proofErr w:type="spell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 xml:space="preserve">. Za </w:t>
      </w:r>
      <w:proofErr w:type="spellStart"/>
      <w:r>
        <w:rPr>
          <w:rFonts w:ascii="Times New Roman" w:hAnsi="Times New Roman" w:cs="Times New Roman"/>
        </w:rPr>
        <w:t>postupke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kojima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prelaze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planirani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ili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zaprimljena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nijedna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ponuda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moguće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izvršiti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odabir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će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raspisati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javni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poziv</w:t>
      </w:r>
      <w:proofErr w:type="spellEnd"/>
      <w:r>
        <w:rPr>
          <w:rFonts w:ascii="Times New Roman" w:hAnsi="Times New Roman" w:cs="Times New Roman"/>
        </w:rPr>
        <w:t>.</w:t>
      </w:r>
    </w:p>
    <w:p w14:paraId="568E37E6" w14:textId="3C0D3FBC" w:rsidR="00EE08C3" w:rsidRDefault="005A367B" w:rsidP="005A367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Ravnateljica</w:t>
      </w:r>
      <w:proofErr w:type="spellEnd"/>
    </w:p>
    <w:p w14:paraId="7E6669AE" w14:textId="0DBB75CA" w:rsidR="005A367B" w:rsidRDefault="005A367B" w:rsidP="005A3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Sanja Čagalj</w:t>
      </w:r>
    </w:p>
    <w:sectPr w:rsidR="005A367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BF98A9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D"/>
    <w:multiLevelType w:val="multilevel"/>
    <w:tmpl w:val="0A688D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3FC2572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07F495FA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1"/>
    <w:multiLevelType w:val="multilevel"/>
    <w:tmpl w:val="06DA3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2"/>
    <w:multiLevelType w:val="multilevel"/>
    <w:tmpl w:val="97703D0A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3"/>
    <w:multiLevelType w:val="multilevel"/>
    <w:tmpl w:val="19344FC2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8"/>
    <w:multiLevelType w:val="multilevel"/>
    <w:tmpl w:val="4F26E594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FFFFF89"/>
    <w:multiLevelType w:val="multilevel"/>
    <w:tmpl w:val="21BA2FE4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C3"/>
    <w:rsid w:val="005A367B"/>
    <w:rsid w:val="00905B3D"/>
    <w:rsid w:val="00E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8D168"/>
  <w15:docId w15:val="{294997F8-62D7-4A12-8560-87501F55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customStyle="1" w:styleId="Bezproreda1">
    <w:name w:val="Bez proreda1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9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7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8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4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customStyle="1" w:styleId="MacroText">
    <w:name w:val="Macro Text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MacroText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3F6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customStyle="1" w:styleId="Naglaencitat1">
    <w:name w:val="Naglašen citat1"/>
    <w:basedOn w:val="Normal"/>
    <w:next w:val="Normal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NaglaencitatChar">
    <w:name w:val="Naglašen citat Char"/>
    <w:basedOn w:val="Zadanifontodlomka"/>
    <w:uiPriority w:val="30"/>
    <w:rPr>
      <w:b/>
      <w:bCs/>
      <w:i/>
      <w:iCs/>
      <w:color w:val="4F81BD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8080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osjenanje1">
    <w:name w:val="Svijetlo sjenčanje1"/>
    <w:basedOn w:val="Obinatablica"/>
    <w:uiPriority w:val="60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</w:style>
  <w:style w:type="table" w:styleId="Svijetlosjenanje-Isticanje1">
    <w:name w:val="Light Shading Accent 1"/>
    <w:basedOn w:val="Obinatablica"/>
    <w:uiPriority w:val="60"/>
    <w:pPr>
      <w:spacing w:after="0" w:line="240" w:lineRule="auto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</w:style>
  <w:style w:type="table" w:styleId="Svijetlosjenanje-Isticanje2">
    <w:name w:val="Light Shading Accent 2"/>
    <w:basedOn w:val="Obinatablica"/>
    <w:uiPriority w:val="60"/>
    <w:pPr>
      <w:spacing w:after="0" w:line="240" w:lineRule="auto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</w:style>
  <w:style w:type="table" w:styleId="Svijetlosjenanje-Isticanje3">
    <w:name w:val="Light Shading Accent 3"/>
    <w:basedOn w:val="Obinatablica"/>
    <w:uiPriority w:val="60"/>
    <w:pPr>
      <w:spacing w:after="0" w:line="240" w:lineRule="auto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</w:style>
  <w:style w:type="table" w:styleId="Svijetlosjenanje-Isticanje4">
    <w:name w:val="Light Shading Accent 4"/>
    <w:basedOn w:val="Obinatablica"/>
    <w:uiPriority w:val="60"/>
    <w:pPr>
      <w:spacing w:after="0" w:line="240" w:lineRule="auto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</w:style>
  <w:style w:type="table" w:styleId="Svijetlosjenanje-Isticanje5">
    <w:name w:val="Light Shading Accent 5"/>
    <w:basedOn w:val="Obinatablica"/>
    <w:uiPriority w:val="60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</w:style>
  <w:style w:type="table" w:styleId="Svijetlosjenanje-Isticanje6">
    <w:name w:val="Light Shading Accent 6"/>
    <w:basedOn w:val="Obinatablica"/>
    <w:uiPriority w:val="60"/>
    <w:pPr>
      <w:spacing w:after="0" w:line="240" w:lineRule="auto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</w:style>
  <w:style w:type="table" w:styleId="Svijetlipopis">
    <w:name w:val="Light List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</w:style>
  <w:style w:type="table" w:styleId="Svijetlipopis-Isticanje1">
    <w:name w:val="Light List Accent 1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</w:style>
  <w:style w:type="table" w:styleId="Svijetlipopis-Isticanje2">
    <w:name w:val="Light List Accent 2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</w:style>
  <w:style w:type="table" w:styleId="Svijetlipopis-Isticanje3">
    <w:name w:val="Light List Accent 3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</w:style>
  <w:style w:type="table" w:styleId="Svijetlipopis-Isticanje4">
    <w:name w:val="Light List Accent 4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</w:style>
  <w:style w:type="table" w:styleId="Svijetlipopis-Isticanje5">
    <w:name w:val="Light List Accent 5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</w:style>
  <w:style w:type="table" w:styleId="Srednjipopis-Isticanje6">
    <w:name w:val="Light List Accent 6"/>
    <w:basedOn w:val="Obinatablica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</w:style>
  <w:style w:type="table" w:styleId="Svijetlareetka">
    <w:name w:val="Light Grid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vAlign w:val="top"/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  <w:vAlign w:val="top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  <w:vAlign w:val="top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vAlign w:val="top"/>
      </w:tcPr>
    </w:tblStylePr>
  </w:style>
  <w:style w:type="table" w:styleId="Svijetlareetka-Isticanje1">
    <w:name w:val="Light Grid Accent 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vAlign w:val="top"/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  <w:vAlign w:val="top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  <w:vAlign w:val="top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vAlign w:val="top"/>
      </w:tcPr>
    </w:tblStylePr>
  </w:style>
  <w:style w:type="table" w:styleId="Svijetlareetka-Isticanje2">
    <w:name w:val="Light Grid Accent 2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vAlign w:val="top"/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  <w:vAlign w:val="top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  <w:vAlign w:val="top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vAlign w:val="top"/>
      </w:tcPr>
    </w:tblStylePr>
  </w:style>
  <w:style w:type="table" w:customStyle="1" w:styleId="Svijetlareetka-Isticanje31">
    <w:name w:val="Svijetla rešetka - Isticanje 31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vAlign w:val="top"/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  <w:vAlign w:val="top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  <w:vAlign w:val="top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vAlign w:val="top"/>
      </w:tcPr>
    </w:tblStylePr>
  </w:style>
  <w:style w:type="table" w:styleId="Svijetlareetka-Isticanje4">
    <w:name w:val="Light Grid Accent 4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vAlign w:val="top"/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  <w:vAlign w:val="top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  <w:vAlign w:val="top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vAlign w:val="top"/>
      </w:tcPr>
    </w:tblStylePr>
  </w:style>
  <w:style w:type="table" w:styleId="Svijetlareetka-Isticanje5">
    <w:name w:val="Light Grid Accent 5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vAlign w:val="top"/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  <w:vAlign w:val="top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  <w:vAlign w:val="top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vAlign w:val="top"/>
      </w:tcPr>
    </w:tblStylePr>
  </w:style>
  <w:style w:type="table" w:styleId="Srednjareetka-Isticanje6">
    <w:name w:val="Light Grid Accent 6"/>
    <w:basedOn w:val="Obinatablic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  <w:vAlign w:val="top"/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vAlign w:val="top"/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  <w:vAlign w:val="top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  <w:vAlign w:val="top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vAlign w:val="top"/>
      </w:tcPr>
    </w:tblStylePr>
  </w:style>
  <w:style w:type="table" w:styleId="Srednjesjenanje1">
    <w:name w:val="Medium Shading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1">
    <w:name w:val="Medium Shading 1 Accent 1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2">
    <w:name w:val="Medium Shading 1 Accent 2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3">
    <w:name w:val="Medium Shading 1 Accent 3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4">
    <w:name w:val="Medium Shading 1 Accent 4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5">
    <w:name w:val="Medium Shading 1 Accent 5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1-Isticanje6">
    <w:name w:val="Medium Shading 1 Accent 6"/>
    <w:basedOn w:val="Obinatablic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  <w:vAlign w:val="top"/>
      </w:tcPr>
    </w:tblStylePr>
    <w:tblStylePr w:type="band2Horz">
      <w:tblPr/>
      <w:tcPr>
        <w:tcBorders>
          <w:insideH w:val="nil"/>
          <w:insideV w:val="nil"/>
        </w:tcBorders>
        <w:vAlign w:val="top"/>
      </w:tcPr>
    </w:tblStylePr>
  </w:style>
  <w:style w:type="table" w:styleId="Srednjesjenanje2">
    <w:name w:val="Medium Shading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1">
    <w:name w:val="Medium Shading 2 Accent 1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2">
    <w:name w:val="Medium Shading 2 Accent 2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3">
    <w:name w:val="Medium Shading 2 Accent 3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4">
    <w:name w:val="Medium Shading 2 Accent 4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5">
    <w:name w:val="Medium Shading 2 Accent 5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esjenanje2-Isticanje6">
    <w:name w:val="Medium Shading 2 Accent 6"/>
    <w:basedOn w:val="Obinatablica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  <w:vAlign w:val="top"/>
      </w:tcPr>
    </w:tblStylePr>
    <w:tblStylePr w:type="band1Horz">
      <w:tblPr/>
      <w:tcPr>
        <w:shd w:val="clear" w:color="auto" w:fill="D8D8D8"/>
        <w:vAlign w:val="top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vAlign w:val="top"/>
      </w:tcPr>
    </w:tblStylePr>
  </w:style>
  <w:style w:type="table" w:styleId="Srednjipopis1">
    <w:name w:val="Medium Lis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  <w:vAlign w:val="top"/>
      </w:tcPr>
    </w:tblStylePr>
    <w:tblStylePr w:type="band1Vert">
      <w:tblPr/>
      <w:tcPr>
        <w:shd w:val="clear" w:color="auto" w:fill="C0C0C0"/>
        <w:vAlign w:val="top"/>
      </w:tcPr>
    </w:tblStylePr>
    <w:tblStylePr w:type="band1Horz">
      <w:tblPr/>
      <w:tcPr>
        <w:shd w:val="clear" w:color="auto" w:fill="C0C0C0"/>
        <w:vAlign w:val="top"/>
      </w:tcPr>
    </w:tblStylePr>
  </w:style>
  <w:style w:type="table" w:styleId="Srednjipopis1-Isticanje1">
    <w:name w:val="Medium List 1 Accent 1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  <w:vAlign w:val="top"/>
      </w:tcPr>
    </w:tblStylePr>
    <w:tblStylePr w:type="band1Vert">
      <w:tblPr/>
      <w:tcPr>
        <w:shd w:val="clear" w:color="auto" w:fill="D3DFEE"/>
        <w:vAlign w:val="top"/>
      </w:tcPr>
    </w:tblStylePr>
    <w:tblStylePr w:type="band1Horz">
      <w:tblPr/>
      <w:tcPr>
        <w:shd w:val="clear" w:color="auto" w:fill="D3DFEE"/>
        <w:vAlign w:val="top"/>
      </w:tcPr>
    </w:tblStylePr>
  </w:style>
  <w:style w:type="table" w:styleId="Srednjipopis1-Isticanje2">
    <w:name w:val="Medium List 1 Accent 2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  <w:vAlign w:val="top"/>
      </w:tcPr>
    </w:tblStylePr>
    <w:tblStylePr w:type="band1Vert">
      <w:tblPr/>
      <w:tcPr>
        <w:shd w:val="clear" w:color="auto" w:fill="EFD3D2"/>
        <w:vAlign w:val="top"/>
      </w:tcPr>
    </w:tblStylePr>
    <w:tblStylePr w:type="band1Horz">
      <w:tblPr/>
      <w:tcPr>
        <w:shd w:val="clear" w:color="auto" w:fill="EFD3D2"/>
        <w:vAlign w:val="top"/>
      </w:tcPr>
    </w:tblStylePr>
  </w:style>
  <w:style w:type="table" w:styleId="Srednjipopis1-Isticanje3">
    <w:name w:val="Medium List 1 Accent 3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  <w:vAlign w:val="top"/>
      </w:tcPr>
    </w:tblStylePr>
    <w:tblStylePr w:type="band1Vert">
      <w:tblPr/>
      <w:tcPr>
        <w:shd w:val="clear" w:color="auto" w:fill="E6EED5"/>
        <w:vAlign w:val="top"/>
      </w:tcPr>
    </w:tblStylePr>
    <w:tblStylePr w:type="band1Horz">
      <w:tblPr/>
      <w:tcPr>
        <w:shd w:val="clear" w:color="auto" w:fill="E6EED5"/>
        <w:vAlign w:val="top"/>
      </w:tcPr>
    </w:tblStylePr>
  </w:style>
  <w:style w:type="table" w:styleId="Srednjipopis1-Isticanje4">
    <w:name w:val="Medium List 1 Accent 4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  <w:vAlign w:val="top"/>
      </w:tcPr>
    </w:tblStylePr>
    <w:tblStylePr w:type="band1Vert">
      <w:tblPr/>
      <w:tcPr>
        <w:shd w:val="clear" w:color="auto" w:fill="DFD8E8"/>
        <w:vAlign w:val="top"/>
      </w:tcPr>
    </w:tblStylePr>
    <w:tblStylePr w:type="band1Horz">
      <w:tblPr/>
      <w:tcPr>
        <w:shd w:val="clear" w:color="auto" w:fill="DFD8E8"/>
        <w:vAlign w:val="top"/>
      </w:tcPr>
    </w:tblStylePr>
  </w:style>
  <w:style w:type="table" w:styleId="Srednjipopis1-Isticanje5">
    <w:name w:val="Medium List 1 Accent 5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  <w:vAlign w:val="top"/>
      </w:tcPr>
    </w:tblStylePr>
    <w:tblStylePr w:type="band1Vert">
      <w:tblPr/>
      <w:tcPr>
        <w:shd w:val="clear" w:color="auto" w:fill="D2EAF1"/>
        <w:vAlign w:val="top"/>
      </w:tcPr>
    </w:tblStylePr>
    <w:tblStylePr w:type="band1Horz">
      <w:tblPr/>
      <w:tcPr>
        <w:shd w:val="clear" w:color="auto" w:fill="D2EAF1"/>
        <w:vAlign w:val="top"/>
      </w:tcPr>
    </w:tblStylePr>
  </w:style>
  <w:style w:type="table" w:styleId="Srednjipopis1-Isticanje6">
    <w:name w:val="Medium List 1 Accent 6"/>
    <w:basedOn w:val="Obinatablica"/>
    <w:uiPriority w:val="65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/>
        </w:tcBorders>
        <w:vAlign w:val="top"/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  <w:vAlign w:val="top"/>
      </w:tcPr>
    </w:tblStylePr>
    <w:tblStylePr w:type="band1Vert">
      <w:tblPr/>
      <w:tcPr>
        <w:shd w:val="clear" w:color="auto" w:fill="FDE4D0"/>
        <w:vAlign w:val="top"/>
      </w:tcPr>
    </w:tblStylePr>
    <w:tblStylePr w:type="band1Horz">
      <w:tblPr/>
      <w:tcPr>
        <w:shd w:val="clear" w:color="auto" w:fill="FDE4D0"/>
        <w:vAlign w:val="top"/>
      </w:tcPr>
    </w:tblStylePr>
  </w:style>
  <w:style w:type="table" w:styleId="Srednjipopis2">
    <w:name w:val="Medium Lis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1">
    <w:name w:val="Medium List 2 Accent 1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2">
    <w:name w:val="Medium List 2 Accent 2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3">
    <w:name w:val="Medium List 2 Accent 3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4">
    <w:name w:val="Medium List 2 Accent 4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5">
    <w:name w:val="Medium List 2 Accent 5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ipopis2-Isticanje6">
    <w:name w:val="Medium List 2 Accent 6"/>
    <w:basedOn w:val="Obinatablica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  <w:vAlign w:val="top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  <w:vAlign w:val="top"/>
      </w:tcPr>
    </w:tblStylePr>
    <w:tblStylePr w:type="nwCell">
      <w:tblPr/>
      <w:tcPr>
        <w:shd w:val="clear" w:color="auto" w:fill="FFFFFF"/>
        <w:vAlign w:val="top"/>
      </w:tcPr>
    </w:tblStylePr>
    <w:tblStylePr w:type="swCell">
      <w:tblPr/>
      <w:tcPr>
        <w:tcBorders>
          <w:top w:val="nil"/>
        </w:tcBorders>
        <w:vAlign w:val="top"/>
      </w:tcPr>
    </w:tblStylePr>
  </w:style>
  <w:style w:type="table" w:styleId="Srednjareetka1">
    <w:name w:val="Medium Grid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Srednjareetka1-Isticanje1">
    <w:name w:val="Medium Grid 1 Accent 1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Srednjareetka1-Isticanje2">
    <w:name w:val="Medium Grid 1 Accent 2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Srednjareetka1-Isticanje3">
    <w:name w:val="Medium Grid 1 Accent 3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Srednjareetka1-Isticanje4">
    <w:name w:val="Medium Grid 1 Accent 4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Srednjareetka1-Isticanje5">
    <w:name w:val="Medium Grid 1 Accent 5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Srednjareetka1-Isticanje6">
    <w:name w:val="Medium Grid 1 Accent 6"/>
    <w:basedOn w:val="Obinatablica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  <w:style w:type="table" w:styleId="Srednjareetka2">
    <w:name w:val="Medium Grid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1">
    <w:name w:val="Medium Grid 2 Accent 1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2">
    <w:name w:val="Medium Grid 2 Accent 2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3">
    <w:name w:val="Medium Grid 2 Accent 3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4">
    <w:name w:val="Medium Grid 2 Accent 4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5">
    <w:name w:val="Medium Grid 2 Accent 5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2-Isticanje6">
    <w:name w:val="Medium Grid 2 Accent 6"/>
    <w:basedOn w:val="Obinatablic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  <w:vAlign w:val="top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  <w:vAlign w:val="top"/>
      </w:tcPr>
    </w:tblStylePr>
    <w:tblStylePr w:type="nwCell">
      <w:tblPr/>
      <w:tcPr>
        <w:shd w:val="clear" w:color="auto" w:fill="FFFFFF"/>
        <w:vAlign w:val="top"/>
      </w:tcPr>
    </w:tblStylePr>
  </w:style>
  <w:style w:type="table" w:styleId="Srednjareetka3">
    <w:name w:val="Medium Grid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  <w:vAlign w:val="top"/>
      </w:tcPr>
    </w:tblStylePr>
  </w:style>
  <w:style w:type="table" w:styleId="Srednjareetka3-Isticanje1">
    <w:name w:val="Medium Grid 3 Accent 1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  <w:vAlign w:val="top"/>
      </w:tcPr>
    </w:tblStylePr>
  </w:style>
  <w:style w:type="table" w:styleId="Srednjareetka3-Isticanje2">
    <w:name w:val="Medium Grid 3 Accent 2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  <w:vAlign w:val="top"/>
      </w:tcPr>
    </w:tblStylePr>
  </w:style>
  <w:style w:type="table" w:styleId="Srednjareetka3-Isticanje3">
    <w:name w:val="Medium Grid 3 Accent 3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  <w:vAlign w:val="top"/>
      </w:tcPr>
    </w:tblStylePr>
  </w:style>
  <w:style w:type="table" w:styleId="Srednjareetka3-Isticanje4">
    <w:name w:val="Medium Grid 3 Accent 4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  <w:vAlign w:val="top"/>
      </w:tcPr>
    </w:tblStylePr>
  </w:style>
  <w:style w:type="table" w:customStyle="1" w:styleId="MediumGrid3Accent5">
    <w:name w:val="Medium Grid 3 Accent5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  <w:vAlign w:val="top"/>
      </w:tcPr>
    </w:tblStylePr>
  </w:style>
  <w:style w:type="table" w:styleId="Srednjareetka3-Isticanje6">
    <w:name w:val="Medium Grid 3 Accent 6"/>
    <w:basedOn w:val="Obinatablic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  <w:vAlign w:val="top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  <w:vAlign w:val="top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  <w:vAlign w:val="top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  <w:vAlign w:val="top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  <w:vAlign w:val="top"/>
      </w:tcPr>
    </w:tblStylePr>
  </w:style>
  <w:style w:type="table" w:styleId="Tamnipopis">
    <w:name w:val="Dark List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</w:style>
  <w:style w:type="table" w:styleId="Tamnipopis-Isticanje1">
    <w:name w:val="Dark List Accent 1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  <w:vAlign w:val="top"/>
      </w:tcPr>
    </w:tblStylePr>
  </w:style>
  <w:style w:type="table" w:styleId="Tamnipopis-Isticanje2">
    <w:name w:val="Dark List Accent 2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  <w:vAlign w:val="top"/>
      </w:tcPr>
    </w:tblStylePr>
  </w:style>
  <w:style w:type="table" w:styleId="Tamnipopis-Isticanje3">
    <w:name w:val="Dark List Accent 3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  <w:vAlign w:val="top"/>
      </w:tcPr>
    </w:tblStylePr>
  </w:style>
  <w:style w:type="table" w:styleId="Tamnipopis-Isticanje4">
    <w:name w:val="Dark List Accent 4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  <w:vAlign w:val="top"/>
      </w:tcPr>
    </w:tblStylePr>
  </w:style>
  <w:style w:type="table" w:styleId="Tamnipopis-Isticanje5">
    <w:name w:val="Dark List Accent 5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  <w:vAlign w:val="top"/>
      </w:tcPr>
    </w:tblStylePr>
  </w:style>
  <w:style w:type="table" w:styleId="Tamnipopis-Isticanje6">
    <w:name w:val="Dark List Accent 6"/>
    <w:basedOn w:val="Obinatablica"/>
    <w:uiPriority w:val="70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  <w:vAlign w:val="top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  <w:vAlign w:val="top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  <w:vAlign w:val="top"/>
      </w:tcPr>
    </w:tblStylePr>
  </w:style>
  <w:style w:type="table" w:styleId="Obojanosjenanje">
    <w:name w:val="Colorful Shading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  <w:vAlign w:val="top"/>
      </w:tcPr>
    </w:tblStylePr>
    <w:tblStylePr w:type="band1Vert">
      <w:tblPr/>
      <w:tcPr>
        <w:shd w:val="clear" w:color="auto" w:fill="999999"/>
        <w:vAlign w:val="top"/>
      </w:tcPr>
    </w:tblStylePr>
    <w:tblStylePr w:type="band1Horz">
      <w:tblPr/>
      <w:tcPr>
        <w:shd w:val="clear" w:color="auto" w:fill="80808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1">
    <w:name w:val="Colorful Shading Accent 1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  <w:vAlign w:val="top"/>
      </w:tcPr>
    </w:tblStylePr>
    <w:tblStylePr w:type="band1Vert">
      <w:tblPr/>
      <w:tcPr>
        <w:shd w:val="clear" w:color="auto" w:fill="B8CCE4"/>
        <w:vAlign w:val="top"/>
      </w:tcPr>
    </w:tblStylePr>
    <w:tblStylePr w:type="band1Horz">
      <w:tblPr/>
      <w:tcPr>
        <w:shd w:val="clear" w:color="auto" w:fill="A7BFDE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jenanjeuboji-Isticanje2">
    <w:name w:val="Colorful Shading Accent 2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  <w:vAlign w:val="top"/>
      </w:tcPr>
    </w:tblStylePr>
    <w:tblStylePr w:type="band1Vert">
      <w:tblPr/>
      <w:tcPr>
        <w:shd w:val="clear" w:color="auto" w:fill="E5B8B7"/>
        <w:vAlign w:val="top"/>
      </w:tcPr>
    </w:tblStylePr>
    <w:tblStylePr w:type="band1Horz">
      <w:tblPr/>
      <w:tcPr>
        <w:shd w:val="clear" w:color="auto" w:fill="DFA7A6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3">
    <w:name w:val="Colorful Shading Accent 3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  <w:vAlign w:val="top"/>
      </w:tcPr>
    </w:tblStylePr>
    <w:tblStylePr w:type="band1Vert">
      <w:tblPr/>
      <w:tcPr>
        <w:shd w:val="clear" w:color="auto" w:fill="D6E3B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osjenanje-Isticanje4">
    <w:name w:val="Colorful Shading Accent 4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  <w:vAlign w:val="top"/>
      </w:tcPr>
    </w:tblStylePr>
    <w:tblStylePr w:type="band1Vert">
      <w:tblPr/>
      <w:tcPr>
        <w:shd w:val="clear" w:color="auto" w:fill="CCC0D9"/>
        <w:vAlign w:val="top"/>
      </w:tcPr>
    </w:tblStylePr>
    <w:tblStylePr w:type="band1Horz">
      <w:tblPr/>
      <w:tcPr>
        <w:shd w:val="clear" w:color="auto" w:fill="BFB1D0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5">
    <w:name w:val="Colorful Shading Accent 5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  <w:vAlign w:val="top"/>
      </w:tcPr>
    </w:tblStylePr>
    <w:tblStylePr w:type="band1Vert">
      <w:tblPr/>
      <w:tcPr>
        <w:shd w:val="clear" w:color="auto" w:fill="B6DDE8"/>
        <w:vAlign w:val="top"/>
      </w:tcPr>
    </w:tblStylePr>
    <w:tblStylePr w:type="band1Horz">
      <w:tblPr/>
      <w:tcPr>
        <w:shd w:val="clear" w:color="auto" w:fill="A5D5E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osjenanje-Isticanje6">
    <w:name w:val="Colorful Shading Accent 6"/>
    <w:basedOn w:val="Obinatablica"/>
    <w:uiPriority w:val="7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  <w:vAlign w:val="top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  <w:vAlign w:val="top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  <w:vAlign w:val="top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  <w:vAlign w:val="top"/>
      </w:tcPr>
    </w:tblStylePr>
    <w:tblStylePr w:type="band1Vert">
      <w:tblPr/>
      <w:tcPr>
        <w:shd w:val="clear" w:color="auto" w:fill="FBD4B4"/>
        <w:vAlign w:val="top"/>
      </w:tcPr>
    </w:tblStylePr>
    <w:tblStylePr w:type="band1Horz">
      <w:tblPr/>
      <w:tcPr>
        <w:shd w:val="clear" w:color="auto" w:fill="FBCAA2"/>
        <w:vAlign w:val="top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Obojanipopis">
    <w:name w:val="Colorful List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  <w:style w:type="table" w:styleId="Obojanipopis-Isticanje1">
    <w:name w:val="Colorful List Accent 1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  <w:vAlign w:val="top"/>
      </w:tcPr>
    </w:tblStylePr>
    <w:tblStylePr w:type="band1Horz">
      <w:tblPr/>
      <w:tcPr>
        <w:shd w:val="clear" w:color="auto" w:fill="DBE5F1"/>
        <w:vAlign w:val="top"/>
      </w:tcPr>
    </w:tblStylePr>
  </w:style>
  <w:style w:type="table" w:styleId="Obojanopopis-Isticanje2">
    <w:name w:val="Colorful List Accent 2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  <w:vAlign w:val="top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  <w:vAlign w:val="top"/>
      </w:tcPr>
    </w:tblStylePr>
    <w:tblStylePr w:type="band1Horz">
      <w:tblPr/>
      <w:tcPr>
        <w:shd w:val="clear" w:color="auto" w:fill="F2DBDB"/>
        <w:vAlign w:val="top"/>
      </w:tcPr>
    </w:tblStylePr>
  </w:style>
  <w:style w:type="table" w:styleId="Obojanipopis-Isticanje3">
    <w:name w:val="Colorful List Accent 3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  <w:vAlign w:val="top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  <w:vAlign w:val="top"/>
      </w:tcPr>
    </w:tblStylePr>
    <w:tblStylePr w:type="band1Horz">
      <w:tblPr/>
      <w:tcPr>
        <w:shd w:val="clear" w:color="auto" w:fill="EAF1DD"/>
        <w:vAlign w:val="top"/>
      </w:tcPr>
    </w:tblStylePr>
  </w:style>
  <w:style w:type="table" w:styleId="Obojanipopis-Isticanje4">
    <w:name w:val="Colorful List Accent 4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  <w:vAlign w:val="top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  <w:vAlign w:val="top"/>
      </w:tcPr>
    </w:tblStylePr>
    <w:tblStylePr w:type="band1Horz">
      <w:tblPr/>
      <w:tcPr>
        <w:shd w:val="clear" w:color="auto" w:fill="E5DFEC"/>
        <w:vAlign w:val="top"/>
      </w:tcPr>
    </w:tblStylePr>
  </w:style>
  <w:style w:type="table" w:styleId="Obojanipopis-Isticanje5">
    <w:name w:val="Colorful List Accent 5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  <w:vAlign w:val="top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  <w:vAlign w:val="top"/>
      </w:tcPr>
    </w:tblStylePr>
    <w:tblStylePr w:type="band1Horz">
      <w:tblPr/>
      <w:tcPr>
        <w:shd w:val="clear" w:color="auto" w:fill="DAEEF3"/>
        <w:vAlign w:val="top"/>
      </w:tcPr>
    </w:tblStylePr>
  </w:style>
  <w:style w:type="table" w:styleId="Obojanipopis-Isticanje6">
    <w:name w:val="Colorful List Accent 6"/>
    <w:basedOn w:val="Obinatablica"/>
    <w:uiPriority w:val="72"/>
    <w:pPr>
      <w:spacing w:after="0" w:line="240" w:lineRule="auto"/>
    </w:pPr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  <w:vAlign w:val="top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  <w:vAlign w:val="top"/>
      </w:tcPr>
    </w:tblStylePr>
    <w:tblStylePr w:type="band1Horz">
      <w:tblPr/>
      <w:tcPr>
        <w:shd w:val="clear" w:color="auto" w:fill="FDE9D9"/>
        <w:vAlign w:val="top"/>
      </w:tcPr>
    </w:tblStylePr>
  </w:style>
  <w:style w:type="table" w:styleId="Obojanareetka">
    <w:name w:val="Colorful Grid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999999"/>
        <w:vAlign w:val="top"/>
      </w:tcPr>
    </w:tblStylePr>
    <w:tblStylePr w:type="firstCol">
      <w:rPr>
        <w:color w:val="FFFFFF"/>
      </w:rPr>
      <w:tblPr/>
      <w:tcPr>
        <w:shd w:val="clear" w:color="auto" w:fill="000000"/>
        <w:vAlign w:val="top"/>
      </w:tcPr>
    </w:tblStylePr>
    <w:tblStylePr w:type="lastCol">
      <w:rPr>
        <w:color w:val="FFFFFF"/>
      </w:rPr>
      <w:tblPr/>
      <w:tcPr>
        <w:shd w:val="clear" w:color="auto" w:fill="000000"/>
        <w:vAlign w:val="top"/>
      </w:tcPr>
    </w:tblStylePr>
    <w:tblStylePr w:type="band1Vert">
      <w:tblPr/>
      <w:tcPr>
        <w:shd w:val="clear" w:color="auto" w:fill="808080"/>
        <w:vAlign w:val="top"/>
      </w:tcPr>
    </w:tblStylePr>
    <w:tblStylePr w:type="band1Horz">
      <w:tblPr/>
      <w:tcPr>
        <w:shd w:val="clear" w:color="auto" w:fill="808080"/>
        <w:vAlign w:val="top"/>
      </w:tcPr>
    </w:tblStylePr>
  </w:style>
  <w:style w:type="table" w:styleId="Obojanareetka-Isticanje1">
    <w:name w:val="Colorful Grid Accent 1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8CCE4"/>
        <w:vAlign w:val="top"/>
      </w:tcPr>
    </w:tblStylePr>
    <w:tblStylePr w:type="firstCol">
      <w:rPr>
        <w:color w:val="FFFFFF"/>
      </w:rPr>
      <w:tblPr/>
      <w:tcPr>
        <w:shd w:val="clear" w:color="auto" w:fill="365F91"/>
        <w:vAlign w:val="top"/>
      </w:tcPr>
    </w:tblStylePr>
    <w:tblStylePr w:type="lastCol">
      <w:rPr>
        <w:color w:val="FFFFFF"/>
      </w:rPr>
      <w:tblPr/>
      <w:tcPr>
        <w:shd w:val="clear" w:color="auto" w:fill="365F91"/>
        <w:vAlign w:val="top"/>
      </w:tcPr>
    </w:tblStylePr>
    <w:tblStylePr w:type="band1Vert">
      <w:tblPr/>
      <w:tcPr>
        <w:shd w:val="clear" w:color="auto" w:fill="A7BFDE"/>
        <w:vAlign w:val="top"/>
      </w:tcPr>
    </w:tblStylePr>
    <w:tblStylePr w:type="band1Horz">
      <w:tblPr/>
      <w:tcPr>
        <w:shd w:val="clear" w:color="auto" w:fill="A7BFDE"/>
        <w:vAlign w:val="top"/>
      </w:tcPr>
    </w:tblStylePr>
  </w:style>
  <w:style w:type="table" w:styleId="Obojanoreetka-Isticanje2">
    <w:name w:val="Colorful Grid Accent 2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E5B8B7"/>
        <w:vAlign w:val="top"/>
      </w:tcPr>
    </w:tblStylePr>
    <w:tblStylePr w:type="firstCol">
      <w:rPr>
        <w:color w:val="FFFFFF"/>
      </w:rPr>
      <w:tblPr/>
      <w:tcPr>
        <w:shd w:val="clear" w:color="auto" w:fill="943634"/>
        <w:vAlign w:val="top"/>
      </w:tcPr>
    </w:tblStylePr>
    <w:tblStylePr w:type="lastCol">
      <w:rPr>
        <w:color w:val="FFFFFF"/>
      </w:rPr>
      <w:tblPr/>
      <w:tcPr>
        <w:shd w:val="clear" w:color="auto" w:fill="943634"/>
        <w:vAlign w:val="top"/>
      </w:tcPr>
    </w:tblStylePr>
    <w:tblStylePr w:type="band1Vert">
      <w:tblPr/>
      <w:tcPr>
        <w:shd w:val="clear" w:color="auto" w:fill="DFA7A6"/>
        <w:vAlign w:val="top"/>
      </w:tcPr>
    </w:tblStylePr>
    <w:tblStylePr w:type="band1Horz">
      <w:tblPr/>
      <w:tcPr>
        <w:shd w:val="clear" w:color="auto" w:fill="DFA7A6"/>
        <w:vAlign w:val="top"/>
      </w:tcPr>
    </w:tblStylePr>
  </w:style>
  <w:style w:type="table" w:styleId="Obojanareetka-Isticanje3">
    <w:name w:val="Colorful Grid Accent 3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D6E3BC"/>
        <w:vAlign w:val="top"/>
      </w:tcPr>
    </w:tblStylePr>
    <w:tblStylePr w:type="firstCol">
      <w:rPr>
        <w:color w:val="FFFFFF"/>
      </w:rPr>
      <w:tblPr/>
      <w:tcPr>
        <w:shd w:val="clear" w:color="auto" w:fill="76923C"/>
        <w:vAlign w:val="top"/>
      </w:tcPr>
    </w:tblStylePr>
    <w:tblStylePr w:type="lastCol">
      <w:rPr>
        <w:color w:val="FFFFFF"/>
      </w:rPr>
      <w:tblPr/>
      <w:tcPr>
        <w:shd w:val="clear" w:color="auto" w:fill="76923C"/>
        <w:vAlign w:val="top"/>
      </w:tcPr>
    </w:tblStylePr>
    <w:tblStylePr w:type="band1Vert">
      <w:tblPr/>
      <w:tcPr>
        <w:shd w:val="clear" w:color="auto" w:fill="CDDDAC"/>
        <w:vAlign w:val="top"/>
      </w:tcPr>
    </w:tblStylePr>
    <w:tblStylePr w:type="band1Horz">
      <w:tblPr/>
      <w:tcPr>
        <w:shd w:val="clear" w:color="auto" w:fill="CDDDAC"/>
        <w:vAlign w:val="top"/>
      </w:tcPr>
    </w:tblStylePr>
  </w:style>
  <w:style w:type="table" w:styleId="Obojanareetka-Isticanje4">
    <w:name w:val="Colorful Grid Accent 4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CCC0D9"/>
        <w:vAlign w:val="top"/>
      </w:tcPr>
    </w:tblStylePr>
    <w:tblStylePr w:type="firstCol">
      <w:rPr>
        <w:color w:val="FFFFFF"/>
      </w:rPr>
      <w:tblPr/>
      <w:tcPr>
        <w:shd w:val="clear" w:color="auto" w:fill="5F497A"/>
        <w:vAlign w:val="top"/>
      </w:tcPr>
    </w:tblStylePr>
    <w:tblStylePr w:type="lastCol">
      <w:rPr>
        <w:color w:val="FFFFFF"/>
      </w:rPr>
      <w:tblPr/>
      <w:tcPr>
        <w:shd w:val="clear" w:color="auto" w:fill="5F497A"/>
        <w:vAlign w:val="top"/>
      </w:tcPr>
    </w:tblStylePr>
    <w:tblStylePr w:type="band1Vert">
      <w:tblPr/>
      <w:tcPr>
        <w:shd w:val="clear" w:color="auto" w:fill="BFB1D0"/>
        <w:vAlign w:val="top"/>
      </w:tcPr>
    </w:tblStylePr>
    <w:tblStylePr w:type="band1Horz">
      <w:tblPr/>
      <w:tcPr>
        <w:shd w:val="clear" w:color="auto" w:fill="BFB1D0"/>
        <w:vAlign w:val="top"/>
      </w:tcPr>
    </w:tblStylePr>
  </w:style>
  <w:style w:type="table" w:styleId="Obojanareetka-Isticanje5">
    <w:name w:val="Colorful Grid Accent 5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B6DDE8"/>
        <w:vAlign w:val="top"/>
      </w:tcPr>
    </w:tblStylePr>
    <w:tblStylePr w:type="firstCol">
      <w:rPr>
        <w:color w:val="FFFFFF"/>
      </w:rPr>
      <w:tblPr/>
      <w:tcPr>
        <w:shd w:val="clear" w:color="auto" w:fill="31849B"/>
        <w:vAlign w:val="top"/>
      </w:tcPr>
    </w:tblStylePr>
    <w:tblStylePr w:type="lastCol">
      <w:rPr>
        <w:color w:val="FFFFFF"/>
      </w:rPr>
      <w:tblPr/>
      <w:tcPr>
        <w:shd w:val="clear" w:color="auto" w:fill="31849B"/>
        <w:vAlign w:val="top"/>
      </w:tcPr>
    </w:tblStylePr>
    <w:tblStylePr w:type="band1Vert">
      <w:tblPr/>
      <w:tcPr>
        <w:shd w:val="clear" w:color="auto" w:fill="A5D5E2"/>
        <w:vAlign w:val="top"/>
      </w:tcPr>
    </w:tblStylePr>
    <w:tblStylePr w:type="band1Horz">
      <w:tblPr/>
      <w:tcPr>
        <w:shd w:val="clear" w:color="auto" w:fill="A5D5E2"/>
        <w:vAlign w:val="top"/>
      </w:tcPr>
    </w:tblStylePr>
  </w:style>
  <w:style w:type="table" w:styleId="Obojanareetka-Isticanje6">
    <w:name w:val="Colorful Grid Accent 6"/>
    <w:basedOn w:val="Obinatablica"/>
    <w:uiPriority w:val="73"/>
    <w:pPr>
      <w:spacing w:after="0" w:line="240" w:lineRule="auto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  <w:vAlign w:val="top"/>
      </w:tcPr>
    </w:tblStylePr>
    <w:tblStylePr w:type="lastRow">
      <w:rPr>
        <w:b/>
        <w:bCs/>
        <w:color w:val="000000"/>
      </w:rPr>
      <w:tblPr/>
      <w:tcPr>
        <w:shd w:val="clear" w:color="auto" w:fill="FBD4B4"/>
        <w:vAlign w:val="top"/>
      </w:tcPr>
    </w:tblStylePr>
    <w:tblStylePr w:type="firstCol">
      <w:rPr>
        <w:color w:val="FFFFFF"/>
      </w:rPr>
      <w:tblPr/>
      <w:tcPr>
        <w:shd w:val="clear" w:color="auto" w:fill="E36C0A"/>
        <w:vAlign w:val="top"/>
      </w:tcPr>
    </w:tblStylePr>
    <w:tblStylePr w:type="lastCol">
      <w:rPr>
        <w:color w:val="FFFFFF"/>
      </w:rPr>
      <w:tblPr/>
      <w:tcPr>
        <w:shd w:val="clear" w:color="auto" w:fill="E36C0A"/>
        <w:vAlign w:val="top"/>
      </w:tcPr>
    </w:tblStylePr>
    <w:tblStylePr w:type="band1Vert">
      <w:tblPr/>
      <w:tcPr>
        <w:shd w:val="clear" w:color="auto" w:fill="FBCAA2"/>
        <w:vAlign w:val="top"/>
      </w:tcPr>
    </w:tblStylePr>
    <w:tblStylePr w:type="band1Horz">
      <w:tblPr/>
      <w:tcPr>
        <w:shd w:val="clear" w:color="auto" w:fill="FBCAA2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Manager/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Sanja Čagalj</cp:lastModifiedBy>
  <cp:revision>2</cp:revision>
  <dcterms:created xsi:type="dcterms:W3CDTF">2026-02-10T11:10:00Z</dcterms:created>
  <dcterms:modified xsi:type="dcterms:W3CDTF">2026-02-10T11:10:00Z</dcterms:modified>
  <cp:category/>
</cp:coreProperties>
</file>