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1693" w14:textId="77777777" w:rsidR="007C3E78" w:rsidRDefault="00DD51CC">
      <w:pPr>
        <w:rPr>
          <w:rFonts w:ascii="Arial" w:hAnsi="Arial"/>
        </w:rPr>
      </w:pPr>
      <w:r>
        <w:rPr>
          <w:rFonts w:ascii="Arial" w:hAnsi="Arial" w:cs="Times New Roman"/>
          <w:b/>
          <w:sz w:val="28"/>
          <w:szCs w:val="28"/>
          <w:lang w:val="hr-HR"/>
        </w:rPr>
        <w:t>OSNOVNA ŠKOLA SPINUT</w:t>
      </w:r>
    </w:p>
    <w:p w14:paraId="3060D50D" w14:textId="77777777" w:rsidR="007C3E78" w:rsidRDefault="00DD51CC">
      <w:pPr>
        <w:rPr>
          <w:rFonts w:ascii="Arial" w:hAnsi="Arial"/>
        </w:rPr>
      </w:pPr>
      <w:r>
        <w:rPr>
          <w:rFonts w:ascii="Arial" w:hAnsi="Arial" w:cs="Times New Roman"/>
          <w:b/>
          <w:sz w:val="28"/>
          <w:szCs w:val="28"/>
          <w:lang w:val="hr-HR"/>
        </w:rPr>
        <w:t>Teslina 12, 21000  SPLIT</w:t>
      </w:r>
    </w:p>
    <w:p w14:paraId="0DDA30C9" w14:textId="77777777" w:rsidR="007C3E78" w:rsidRDefault="00DD51CC">
      <w:pPr>
        <w:rPr>
          <w:rFonts w:ascii="Arial" w:hAnsi="Arial"/>
        </w:rPr>
      </w:pPr>
      <w:r>
        <w:rPr>
          <w:rFonts w:ascii="Arial" w:hAnsi="Arial" w:cs="Times New Roman"/>
          <w:b/>
          <w:sz w:val="28"/>
          <w:szCs w:val="28"/>
          <w:lang w:val="hr-HR"/>
        </w:rPr>
        <w:t xml:space="preserve">KLASA: </w:t>
      </w:r>
      <w:r w:rsidR="00362F5E">
        <w:rPr>
          <w:rFonts w:ascii="Arial" w:hAnsi="Arial" w:cs="Times New Roman"/>
          <w:b/>
          <w:sz w:val="28"/>
          <w:szCs w:val="28"/>
          <w:lang w:val="hr-HR"/>
        </w:rPr>
        <w:t>400-07/26</w:t>
      </w:r>
      <w:r w:rsidRPr="00983924">
        <w:rPr>
          <w:rFonts w:ascii="Arial" w:hAnsi="Arial" w:cs="Times New Roman"/>
          <w:b/>
          <w:sz w:val="28"/>
          <w:szCs w:val="28"/>
          <w:lang w:val="hr-HR"/>
        </w:rPr>
        <w:t>-01</w:t>
      </w:r>
      <w:r w:rsidR="00983924" w:rsidRPr="00983924">
        <w:rPr>
          <w:rFonts w:ascii="Arial" w:hAnsi="Arial" w:cs="Times New Roman"/>
          <w:b/>
          <w:sz w:val="28"/>
          <w:szCs w:val="28"/>
          <w:lang w:val="hr-HR"/>
        </w:rPr>
        <w:t>/1</w:t>
      </w:r>
    </w:p>
    <w:p w14:paraId="068E596D" w14:textId="77777777" w:rsidR="007C3E78" w:rsidRDefault="009763A9" w:rsidP="001908EA">
      <w:pPr>
        <w:rPr>
          <w:rFonts w:ascii="Arial" w:hAnsi="Arial"/>
        </w:rPr>
      </w:pPr>
      <w:r>
        <w:rPr>
          <w:rFonts w:ascii="Arial" w:hAnsi="Arial" w:cs="Times New Roman"/>
          <w:b/>
          <w:sz w:val="28"/>
          <w:szCs w:val="28"/>
          <w:lang w:val="hr-HR"/>
        </w:rPr>
        <w:t>URBROJ: 2181-1-277-</w:t>
      </w:r>
      <w:r w:rsidR="00362F5E">
        <w:rPr>
          <w:rFonts w:ascii="Arial" w:hAnsi="Arial" w:cs="Times New Roman"/>
          <w:b/>
          <w:sz w:val="28"/>
          <w:szCs w:val="28"/>
          <w:lang w:val="hr-HR"/>
        </w:rPr>
        <w:t>26</w:t>
      </w:r>
      <w:r w:rsidR="00DD51CC" w:rsidRPr="001908EA">
        <w:rPr>
          <w:rFonts w:ascii="Arial" w:hAnsi="Arial" w:cs="Times New Roman"/>
          <w:b/>
          <w:sz w:val="28"/>
          <w:szCs w:val="28"/>
          <w:lang w:val="hr-HR"/>
        </w:rPr>
        <w:t>-</w:t>
      </w:r>
      <w:r w:rsidR="001908EA" w:rsidRPr="001908EA">
        <w:rPr>
          <w:rFonts w:ascii="Arial" w:hAnsi="Arial" w:cs="Times New Roman"/>
          <w:b/>
          <w:sz w:val="28"/>
          <w:szCs w:val="28"/>
          <w:lang w:val="hr-HR"/>
        </w:rPr>
        <w:t>1</w:t>
      </w:r>
    </w:p>
    <w:p w14:paraId="1E096C3D" w14:textId="77777777" w:rsidR="007C3E78" w:rsidRPr="00407B28" w:rsidRDefault="00362F5E" w:rsidP="00407B28">
      <w:pPr>
        <w:shd w:val="clear" w:color="auto" w:fill="FFFFFF" w:themeFill="background1"/>
        <w:rPr>
          <w:b/>
        </w:rPr>
      </w:pPr>
      <w:r>
        <w:rPr>
          <w:rFonts w:ascii="Arial" w:hAnsi="Arial" w:cs="Arial"/>
          <w:b/>
          <w:shd w:val="clear" w:color="auto" w:fill="FFFFFF" w:themeFill="background1"/>
          <w:lang w:val="hr-HR"/>
        </w:rPr>
        <w:t>Split , 19</w:t>
      </w:r>
      <w:r w:rsidR="004848B4">
        <w:rPr>
          <w:rFonts w:ascii="Arial" w:hAnsi="Arial" w:cs="Arial"/>
          <w:b/>
          <w:shd w:val="clear" w:color="auto" w:fill="FFFFFF" w:themeFill="background1"/>
          <w:lang w:val="hr-HR"/>
        </w:rPr>
        <w:t>.03.2026</w:t>
      </w:r>
      <w:r w:rsidR="00DD51CC" w:rsidRPr="00407B28">
        <w:rPr>
          <w:b/>
          <w:shd w:val="clear" w:color="auto" w:fill="FFFFFF" w:themeFill="background1"/>
          <w:lang w:val="hr-HR"/>
        </w:rPr>
        <w:t>.</w:t>
      </w:r>
    </w:p>
    <w:p w14:paraId="6A8A1821" w14:textId="77777777" w:rsidR="007C3E78" w:rsidRDefault="00DD51CC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ab/>
        <w:t xml:space="preserve">          </w:t>
      </w:r>
    </w:p>
    <w:p w14:paraId="4ECC9E20" w14:textId="77777777" w:rsidR="007C3E78" w:rsidRDefault="007C3E78">
      <w:pPr>
        <w:rPr>
          <w:rFonts w:cstheme="minorHAnsi"/>
          <w:sz w:val="24"/>
          <w:szCs w:val="24"/>
          <w:lang w:val="hr-HR"/>
        </w:rPr>
      </w:pPr>
    </w:p>
    <w:p w14:paraId="1ADB204C" w14:textId="77777777" w:rsidR="007C3E78" w:rsidRDefault="00DD51CC">
      <w:pPr>
        <w:jc w:val="center"/>
        <w:rPr>
          <w:rFonts w:ascii="Arial" w:hAnsi="Arial"/>
        </w:rPr>
      </w:pPr>
      <w:r>
        <w:rPr>
          <w:rFonts w:ascii="Arial" w:hAnsi="Arial" w:cstheme="minorHAnsi"/>
          <w:b/>
          <w:sz w:val="32"/>
          <w:szCs w:val="32"/>
          <w:lang w:val="hr-HR"/>
        </w:rPr>
        <w:t xml:space="preserve">IZVJEŠTAJ O IZVRŠENJU </w:t>
      </w:r>
    </w:p>
    <w:p w14:paraId="6372C1F3" w14:textId="77777777" w:rsidR="007C3E78" w:rsidRDefault="00DD51CC">
      <w:pPr>
        <w:jc w:val="center"/>
        <w:rPr>
          <w:rFonts w:ascii="Arial" w:hAnsi="Arial" w:cstheme="minorHAnsi"/>
          <w:b/>
          <w:sz w:val="32"/>
          <w:szCs w:val="32"/>
          <w:lang w:val="hr-HR"/>
        </w:rPr>
      </w:pPr>
      <w:r>
        <w:rPr>
          <w:rFonts w:ascii="Arial" w:hAnsi="Arial" w:cstheme="minorHAnsi"/>
          <w:b/>
          <w:sz w:val="32"/>
          <w:szCs w:val="32"/>
          <w:lang w:val="hr-HR"/>
        </w:rPr>
        <w:t>FINANCIJ</w:t>
      </w:r>
      <w:r w:rsidR="004848B4">
        <w:rPr>
          <w:rFonts w:ascii="Arial" w:hAnsi="Arial" w:cstheme="minorHAnsi"/>
          <w:b/>
          <w:sz w:val="32"/>
          <w:szCs w:val="32"/>
          <w:lang w:val="hr-HR"/>
        </w:rPr>
        <w:t>SKOG PLANA ZA RAZDOBLJE 1.1.2025.-31.12.2025</w:t>
      </w:r>
      <w:r>
        <w:rPr>
          <w:rFonts w:ascii="Arial" w:hAnsi="Arial" w:cstheme="minorHAnsi"/>
          <w:b/>
          <w:sz w:val="32"/>
          <w:szCs w:val="32"/>
          <w:lang w:val="hr-HR"/>
        </w:rPr>
        <w:t>.</w:t>
      </w:r>
    </w:p>
    <w:p w14:paraId="448765E9" w14:textId="77777777" w:rsidR="00362F5E" w:rsidRDefault="00362F5E">
      <w:pPr>
        <w:jc w:val="center"/>
        <w:rPr>
          <w:rFonts w:ascii="Arial" w:hAnsi="Arial"/>
        </w:rPr>
      </w:pPr>
    </w:p>
    <w:p w14:paraId="195D854C" w14:textId="77777777" w:rsidR="007C3E78" w:rsidRDefault="00DD51CC">
      <w:pPr>
        <w:pStyle w:val="Odlomakpopisa"/>
        <w:numPr>
          <w:ilvl w:val="0"/>
          <w:numId w:val="2"/>
        </w:numPr>
        <w:spacing w:line="259" w:lineRule="auto"/>
        <w:rPr>
          <w:rFonts w:ascii="Arial" w:hAnsi="Arial"/>
        </w:rPr>
      </w:pPr>
      <w:proofErr w:type="spellStart"/>
      <w:r>
        <w:rPr>
          <w:rFonts w:ascii="Arial" w:hAnsi="Arial"/>
          <w:b/>
          <w:i/>
          <w:sz w:val="24"/>
          <w:szCs w:val="24"/>
        </w:rPr>
        <w:t>Uvod</w:t>
      </w:r>
      <w:proofErr w:type="spellEnd"/>
    </w:p>
    <w:p w14:paraId="33CF6C6F" w14:textId="77777777" w:rsidR="007C3E78" w:rsidRDefault="00DD51CC" w:rsidP="00DA18E0">
      <w:pPr>
        <w:pStyle w:val="Default"/>
      </w:pPr>
      <w:r>
        <w:t xml:space="preserve">Temeljem članka  76. i članka 81-87. Zakona o proračunu /NN 144/21 i Pravilnika o polugodišnjem i godišnjem izvještaju o izvršenju proračuna (NN 85/23), Zakona o fiskalnoj odgovornosti (NN 111/18) i Uredbe o sastavljanju i predaji Izjave o fiskalnoj odgovornosti i izvještaja o primjeni fiskalnih pravila (NN 95/19) te članka 58. Statuta Osnovne škole “ </w:t>
      </w:r>
      <w:proofErr w:type="spellStart"/>
      <w:r>
        <w:t>Spinut</w:t>
      </w:r>
      <w:proofErr w:type="spellEnd"/>
      <w:r>
        <w:t xml:space="preserve"> “ Split, Školski Odbor na </w:t>
      </w:r>
      <w:r w:rsidR="00DA18E0" w:rsidRPr="00407B28">
        <w:rPr>
          <w:shd w:val="clear" w:color="auto" w:fill="FFFFFF" w:themeFill="background1"/>
        </w:rPr>
        <w:t>44</w:t>
      </w:r>
      <w:r w:rsidRPr="00407B28">
        <w:rPr>
          <w:shd w:val="clear" w:color="auto" w:fill="FFFFFF" w:themeFill="background1"/>
        </w:rPr>
        <w:t>. sjednici dana 28.03.2025.donosi:</w:t>
      </w:r>
    </w:p>
    <w:p w14:paraId="377F9E2A" w14:textId="77777777" w:rsidR="007C3E78" w:rsidRDefault="004848B4">
      <w:pPr>
        <w:spacing w:line="276" w:lineRule="auto"/>
        <w:rPr>
          <w:rFonts w:ascii="Arial" w:hAnsi="Arial"/>
        </w:rPr>
      </w:pPr>
      <w:proofErr w:type="spellStart"/>
      <w:r>
        <w:rPr>
          <w:rFonts w:ascii="Arial" w:hAnsi="Arial" w:cs="Arial"/>
          <w:i/>
          <w:sz w:val="24"/>
          <w:szCs w:val="24"/>
        </w:rPr>
        <w:t>G</w:t>
      </w:r>
      <w:r w:rsidR="00DD51CC">
        <w:rPr>
          <w:rFonts w:ascii="Arial" w:hAnsi="Arial" w:cs="Arial"/>
          <w:i/>
          <w:sz w:val="24"/>
          <w:szCs w:val="24"/>
        </w:rPr>
        <w:t>odišnje</w:t>
      </w:r>
      <w:proofErr w:type="spellEnd"/>
      <w:r w:rsidR="00DD51CC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DD51CC">
        <w:rPr>
          <w:rFonts w:ascii="Arial" w:hAnsi="Arial"/>
          <w:i/>
          <w:sz w:val="24"/>
          <w:szCs w:val="24"/>
        </w:rPr>
        <w:t>izvješće</w:t>
      </w:r>
      <w:proofErr w:type="spellEnd"/>
      <w:r w:rsidR="00DD51CC">
        <w:rPr>
          <w:rFonts w:ascii="Arial" w:hAnsi="Arial"/>
          <w:i/>
          <w:sz w:val="24"/>
          <w:szCs w:val="24"/>
        </w:rPr>
        <w:t xml:space="preserve"> o </w:t>
      </w:r>
      <w:proofErr w:type="spellStart"/>
      <w:r w:rsidR="00DD51CC">
        <w:rPr>
          <w:rFonts w:ascii="Arial" w:hAnsi="Arial"/>
          <w:i/>
          <w:sz w:val="24"/>
          <w:szCs w:val="24"/>
        </w:rPr>
        <w:t>izvršenju</w:t>
      </w:r>
      <w:proofErr w:type="spellEnd"/>
      <w:r w:rsidR="00DD51CC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DD51CC">
        <w:rPr>
          <w:rFonts w:ascii="Arial" w:hAnsi="Arial"/>
          <w:i/>
          <w:sz w:val="24"/>
          <w:szCs w:val="24"/>
        </w:rPr>
        <w:t>financijskog</w:t>
      </w:r>
      <w:proofErr w:type="spellEnd"/>
      <w:r w:rsidR="00DD51CC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 xml:space="preserve">plana za </w:t>
      </w:r>
      <w:proofErr w:type="spellStart"/>
      <w:r>
        <w:rPr>
          <w:rFonts w:ascii="Arial" w:hAnsi="Arial"/>
          <w:i/>
          <w:sz w:val="24"/>
          <w:szCs w:val="24"/>
        </w:rPr>
        <w:t>razdoblje</w:t>
      </w:r>
      <w:proofErr w:type="spellEnd"/>
      <w:r>
        <w:rPr>
          <w:rFonts w:ascii="Arial" w:hAnsi="Arial"/>
          <w:i/>
          <w:sz w:val="24"/>
          <w:szCs w:val="24"/>
        </w:rPr>
        <w:t xml:space="preserve"> od 01/01/2025</w:t>
      </w:r>
      <w:r w:rsidR="00DD51CC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DD51CC">
        <w:rPr>
          <w:rFonts w:ascii="Arial" w:hAnsi="Arial"/>
          <w:i/>
          <w:sz w:val="24"/>
          <w:szCs w:val="24"/>
        </w:rPr>
        <w:t>do</w:t>
      </w:r>
      <w:proofErr w:type="spellEnd"/>
      <w:r w:rsidR="00DD51CC">
        <w:rPr>
          <w:rFonts w:ascii="Arial" w:hAnsi="Arial"/>
          <w:i/>
          <w:sz w:val="24"/>
          <w:szCs w:val="24"/>
        </w:rPr>
        <w:t xml:space="preserve"> 31/12</w:t>
      </w:r>
      <w:r>
        <w:rPr>
          <w:rFonts w:ascii="Arial" w:hAnsi="Arial"/>
          <w:i/>
          <w:sz w:val="24"/>
          <w:szCs w:val="24"/>
        </w:rPr>
        <w:t>/2025</w:t>
      </w:r>
      <w:r w:rsidR="00DD51CC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DD51CC">
        <w:rPr>
          <w:rFonts w:ascii="Arial" w:hAnsi="Arial"/>
          <w:i/>
          <w:sz w:val="24"/>
          <w:szCs w:val="24"/>
        </w:rPr>
        <w:t>kroz</w:t>
      </w:r>
      <w:proofErr w:type="spellEnd"/>
      <w:r w:rsidR="00DD51CC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="00DD51CC">
        <w:rPr>
          <w:rFonts w:ascii="Arial" w:hAnsi="Arial"/>
          <w:i/>
          <w:sz w:val="24"/>
          <w:szCs w:val="24"/>
        </w:rPr>
        <w:t>slijedeće</w:t>
      </w:r>
      <w:proofErr w:type="spellEnd"/>
      <w:r w:rsidR="00DD51CC">
        <w:rPr>
          <w:rFonts w:ascii="Arial" w:hAnsi="Arial"/>
          <w:i/>
          <w:sz w:val="24"/>
          <w:szCs w:val="24"/>
        </w:rPr>
        <w:t>:</w:t>
      </w:r>
    </w:p>
    <w:p w14:paraId="35E381CF" w14:textId="77777777" w:rsidR="007C3E78" w:rsidRDefault="00DD51CC">
      <w:pPr>
        <w:pStyle w:val="Odlomakpopisa"/>
        <w:numPr>
          <w:ilvl w:val="0"/>
          <w:numId w:val="2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b/>
          <w:i/>
          <w:sz w:val="24"/>
          <w:szCs w:val="24"/>
        </w:rPr>
        <w:t>Opći</w:t>
      </w:r>
      <w:proofErr w:type="spellEnd"/>
      <w:r>
        <w:rPr>
          <w:rFonts w:ascii="Arial" w:hAnsi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i/>
          <w:sz w:val="24"/>
          <w:szCs w:val="24"/>
        </w:rPr>
        <w:t>dio</w:t>
      </w:r>
      <w:proofErr w:type="spellEnd"/>
      <w:r>
        <w:rPr>
          <w:rFonts w:ascii="Arial" w:hAnsi="Arial"/>
          <w:b/>
          <w:i/>
          <w:sz w:val="24"/>
          <w:szCs w:val="24"/>
        </w:rPr>
        <w:t xml:space="preserve"> </w:t>
      </w:r>
    </w:p>
    <w:p w14:paraId="73F79FCA" w14:textId="77777777" w:rsidR="007C3E78" w:rsidRDefault="00DD51CC">
      <w:pPr>
        <w:pStyle w:val="Odlomakpopisa"/>
        <w:numPr>
          <w:ilvl w:val="0"/>
          <w:numId w:val="3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i/>
          <w:sz w:val="24"/>
          <w:szCs w:val="24"/>
        </w:rPr>
        <w:t>Sažetak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Računa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prihoda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i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rashoda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i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Računa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financiranja</w:t>
      </w:r>
      <w:proofErr w:type="spellEnd"/>
    </w:p>
    <w:p w14:paraId="7DB9EE0F" w14:textId="77777777" w:rsidR="007C3E78" w:rsidRDefault="00DD51CC">
      <w:pPr>
        <w:pStyle w:val="Odlomakpopisa"/>
        <w:numPr>
          <w:ilvl w:val="0"/>
          <w:numId w:val="3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i/>
          <w:sz w:val="24"/>
          <w:szCs w:val="24"/>
        </w:rPr>
        <w:t>Račun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prihoda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i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rashoda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</w:p>
    <w:p w14:paraId="60EEA205" w14:textId="77777777" w:rsidR="007C3E78" w:rsidRDefault="00DD51CC">
      <w:pPr>
        <w:pStyle w:val="Odlomakpopisa"/>
        <w:numPr>
          <w:ilvl w:val="0"/>
          <w:numId w:val="3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i/>
          <w:sz w:val="24"/>
          <w:szCs w:val="24"/>
        </w:rPr>
        <w:t>Račun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financiranja</w:t>
      </w:r>
      <w:proofErr w:type="spellEnd"/>
    </w:p>
    <w:p w14:paraId="3DCA7B4C" w14:textId="77777777" w:rsidR="007C3E78" w:rsidRDefault="00DD51CC">
      <w:pPr>
        <w:pStyle w:val="Odlomakpopisa"/>
        <w:numPr>
          <w:ilvl w:val="0"/>
          <w:numId w:val="2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b/>
          <w:i/>
          <w:sz w:val="24"/>
          <w:szCs w:val="24"/>
        </w:rPr>
        <w:t>Posebni</w:t>
      </w:r>
      <w:proofErr w:type="spellEnd"/>
      <w:r>
        <w:rPr>
          <w:rFonts w:ascii="Arial" w:hAnsi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i/>
          <w:sz w:val="24"/>
          <w:szCs w:val="24"/>
        </w:rPr>
        <w:t>dio</w:t>
      </w:r>
      <w:proofErr w:type="spellEnd"/>
    </w:p>
    <w:p w14:paraId="1BE8F884" w14:textId="77777777" w:rsidR="007C3E78" w:rsidRDefault="00DD51CC">
      <w:pPr>
        <w:pStyle w:val="Odlomakpopisa"/>
        <w:numPr>
          <w:ilvl w:val="0"/>
          <w:numId w:val="4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i/>
          <w:sz w:val="24"/>
          <w:szCs w:val="24"/>
        </w:rPr>
        <w:t>Izvještaj</w:t>
      </w:r>
      <w:proofErr w:type="spellEnd"/>
      <w:r>
        <w:rPr>
          <w:rFonts w:ascii="Arial" w:hAnsi="Arial"/>
          <w:i/>
          <w:sz w:val="24"/>
          <w:szCs w:val="24"/>
        </w:rPr>
        <w:t xml:space="preserve"> o </w:t>
      </w:r>
      <w:proofErr w:type="spellStart"/>
      <w:r>
        <w:rPr>
          <w:rFonts w:ascii="Arial" w:hAnsi="Arial"/>
          <w:i/>
          <w:sz w:val="24"/>
          <w:szCs w:val="24"/>
        </w:rPr>
        <w:t>izvršenju</w:t>
      </w:r>
      <w:proofErr w:type="spellEnd"/>
      <w:r>
        <w:rPr>
          <w:rFonts w:ascii="Arial" w:hAnsi="Arial"/>
          <w:i/>
          <w:sz w:val="24"/>
          <w:szCs w:val="24"/>
        </w:rPr>
        <w:t xml:space="preserve"> po </w:t>
      </w:r>
      <w:proofErr w:type="spellStart"/>
      <w:r>
        <w:rPr>
          <w:rFonts w:ascii="Arial" w:hAnsi="Arial"/>
          <w:i/>
          <w:sz w:val="24"/>
          <w:szCs w:val="24"/>
        </w:rPr>
        <w:t>programskoj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klasifikaciji</w:t>
      </w:r>
      <w:proofErr w:type="spellEnd"/>
    </w:p>
    <w:p w14:paraId="539294A0" w14:textId="77777777" w:rsidR="007C3E78" w:rsidRDefault="00DD51CC">
      <w:pPr>
        <w:pStyle w:val="Odlomakpopisa"/>
        <w:numPr>
          <w:ilvl w:val="0"/>
          <w:numId w:val="2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b/>
          <w:i/>
          <w:sz w:val="24"/>
          <w:szCs w:val="24"/>
        </w:rPr>
        <w:t>Obrazloloženje</w:t>
      </w:r>
      <w:proofErr w:type="spellEnd"/>
    </w:p>
    <w:p w14:paraId="395CB290" w14:textId="77777777" w:rsidR="007C3E78" w:rsidRDefault="00DD51CC">
      <w:pPr>
        <w:pStyle w:val="Odlomakpopisa"/>
        <w:numPr>
          <w:ilvl w:val="0"/>
          <w:numId w:val="4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i/>
          <w:sz w:val="24"/>
          <w:szCs w:val="24"/>
        </w:rPr>
        <w:t>Obrazloženje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općeg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dijela</w:t>
      </w:r>
      <w:proofErr w:type="spellEnd"/>
    </w:p>
    <w:p w14:paraId="343B227E" w14:textId="77777777" w:rsidR="007C3E78" w:rsidRDefault="00DD51CC">
      <w:pPr>
        <w:pStyle w:val="Odlomakpopisa"/>
        <w:numPr>
          <w:ilvl w:val="0"/>
          <w:numId w:val="4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i/>
          <w:sz w:val="24"/>
          <w:szCs w:val="24"/>
        </w:rPr>
        <w:t>Obrazloženje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posebnog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dijela</w:t>
      </w:r>
      <w:proofErr w:type="spellEnd"/>
    </w:p>
    <w:p w14:paraId="5BA70FFE" w14:textId="77777777" w:rsidR="007C3E78" w:rsidRDefault="00DD51CC">
      <w:pPr>
        <w:pStyle w:val="Odlomakpopisa"/>
        <w:numPr>
          <w:ilvl w:val="0"/>
          <w:numId w:val="2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b/>
          <w:i/>
          <w:sz w:val="24"/>
          <w:szCs w:val="24"/>
        </w:rPr>
        <w:t>Posebni</w:t>
      </w:r>
      <w:proofErr w:type="spellEnd"/>
      <w:r>
        <w:rPr>
          <w:rFonts w:ascii="Arial" w:hAnsi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i/>
          <w:sz w:val="24"/>
          <w:szCs w:val="24"/>
        </w:rPr>
        <w:t>izvještaji</w:t>
      </w:r>
      <w:proofErr w:type="spellEnd"/>
      <w:r>
        <w:rPr>
          <w:rFonts w:ascii="Arial" w:hAnsi="Arial"/>
          <w:b/>
          <w:i/>
          <w:sz w:val="24"/>
          <w:szCs w:val="24"/>
        </w:rPr>
        <w:t xml:space="preserve"> u </w:t>
      </w:r>
      <w:proofErr w:type="spellStart"/>
      <w:r>
        <w:rPr>
          <w:rFonts w:ascii="Arial" w:hAnsi="Arial"/>
          <w:b/>
          <w:i/>
          <w:sz w:val="24"/>
          <w:szCs w:val="24"/>
        </w:rPr>
        <w:t>godišnjem</w:t>
      </w:r>
      <w:proofErr w:type="spellEnd"/>
      <w:r>
        <w:rPr>
          <w:rFonts w:ascii="Arial" w:hAnsi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i/>
          <w:sz w:val="24"/>
          <w:szCs w:val="24"/>
        </w:rPr>
        <w:t>izvještaju</w:t>
      </w:r>
      <w:proofErr w:type="spellEnd"/>
      <w:r>
        <w:rPr>
          <w:rFonts w:ascii="Arial" w:hAnsi="Arial"/>
          <w:b/>
          <w:i/>
          <w:sz w:val="24"/>
          <w:szCs w:val="24"/>
        </w:rPr>
        <w:t xml:space="preserve"> o </w:t>
      </w:r>
      <w:proofErr w:type="spellStart"/>
      <w:r>
        <w:rPr>
          <w:rFonts w:ascii="Arial" w:hAnsi="Arial"/>
          <w:b/>
          <w:i/>
          <w:sz w:val="24"/>
          <w:szCs w:val="24"/>
        </w:rPr>
        <w:t>izvršenju</w:t>
      </w:r>
      <w:proofErr w:type="spellEnd"/>
      <w:r>
        <w:rPr>
          <w:rFonts w:ascii="Arial" w:hAnsi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i/>
          <w:sz w:val="24"/>
          <w:szCs w:val="24"/>
        </w:rPr>
        <w:t>financijskog</w:t>
      </w:r>
      <w:proofErr w:type="spellEnd"/>
      <w:r>
        <w:rPr>
          <w:rFonts w:ascii="Arial" w:hAnsi="Arial"/>
          <w:b/>
          <w:i/>
          <w:sz w:val="24"/>
          <w:szCs w:val="24"/>
        </w:rPr>
        <w:t xml:space="preserve"> plana </w:t>
      </w:r>
      <w:proofErr w:type="spellStart"/>
      <w:proofErr w:type="gramStart"/>
      <w:r>
        <w:rPr>
          <w:rFonts w:ascii="Arial" w:hAnsi="Arial"/>
          <w:b/>
          <w:i/>
          <w:sz w:val="24"/>
          <w:szCs w:val="24"/>
        </w:rPr>
        <w:t>proraču</w:t>
      </w:r>
      <w:r w:rsidR="006F4458">
        <w:rPr>
          <w:rFonts w:ascii="Arial" w:hAnsi="Arial"/>
          <w:b/>
          <w:i/>
          <w:sz w:val="24"/>
          <w:szCs w:val="24"/>
        </w:rPr>
        <w:t>na</w:t>
      </w:r>
      <w:proofErr w:type="spellEnd"/>
      <w:r w:rsidR="006F4458">
        <w:rPr>
          <w:rFonts w:ascii="Arial" w:hAnsi="Arial"/>
          <w:b/>
          <w:i/>
          <w:sz w:val="24"/>
          <w:szCs w:val="24"/>
        </w:rPr>
        <w:t xml:space="preserve">  </w:t>
      </w:r>
      <w:proofErr w:type="spellStart"/>
      <w:r w:rsidR="006F4458">
        <w:rPr>
          <w:rFonts w:ascii="Arial" w:hAnsi="Arial"/>
          <w:b/>
          <w:i/>
          <w:sz w:val="24"/>
          <w:szCs w:val="24"/>
        </w:rPr>
        <w:t>k</w:t>
      </w:r>
      <w:r>
        <w:rPr>
          <w:rFonts w:ascii="Arial" w:hAnsi="Arial"/>
          <w:b/>
          <w:i/>
          <w:sz w:val="24"/>
          <w:szCs w:val="24"/>
        </w:rPr>
        <w:t>orisnika</w:t>
      </w:r>
      <w:proofErr w:type="spellEnd"/>
      <w:proofErr w:type="gramEnd"/>
    </w:p>
    <w:p w14:paraId="331D6368" w14:textId="77777777" w:rsidR="007C3E78" w:rsidRDefault="00DD51CC">
      <w:pPr>
        <w:pStyle w:val="Odlomakpopisa"/>
        <w:numPr>
          <w:ilvl w:val="0"/>
          <w:numId w:val="5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i/>
          <w:sz w:val="24"/>
          <w:szCs w:val="24"/>
        </w:rPr>
        <w:t>Izvještaj</w:t>
      </w:r>
      <w:proofErr w:type="spellEnd"/>
      <w:r>
        <w:rPr>
          <w:rFonts w:ascii="Arial" w:hAnsi="Arial"/>
          <w:i/>
          <w:sz w:val="24"/>
          <w:szCs w:val="24"/>
        </w:rPr>
        <w:t xml:space="preserve"> o </w:t>
      </w:r>
      <w:proofErr w:type="spellStart"/>
      <w:r>
        <w:rPr>
          <w:rFonts w:ascii="Arial" w:hAnsi="Arial"/>
          <w:i/>
          <w:sz w:val="24"/>
          <w:szCs w:val="24"/>
        </w:rPr>
        <w:t>zaduživanju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na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domaćem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i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stranom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tržištu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novca</w:t>
      </w:r>
      <w:proofErr w:type="spellEnd"/>
    </w:p>
    <w:p w14:paraId="097B6859" w14:textId="77777777" w:rsidR="007C3E78" w:rsidRDefault="00DD51CC">
      <w:pPr>
        <w:pStyle w:val="Odlomakpopisa"/>
        <w:numPr>
          <w:ilvl w:val="0"/>
          <w:numId w:val="5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i/>
          <w:sz w:val="24"/>
          <w:szCs w:val="24"/>
        </w:rPr>
        <w:t>Izvještaj</w:t>
      </w:r>
      <w:proofErr w:type="spellEnd"/>
      <w:r>
        <w:rPr>
          <w:rFonts w:ascii="Arial" w:hAnsi="Arial"/>
          <w:i/>
          <w:sz w:val="24"/>
          <w:szCs w:val="24"/>
        </w:rPr>
        <w:t xml:space="preserve"> o </w:t>
      </w:r>
      <w:proofErr w:type="spellStart"/>
      <w:r>
        <w:rPr>
          <w:rFonts w:ascii="Arial" w:hAnsi="Arial"/>
          <w:i/>
          <w:sz w:val="24"/>
          <w:szCs w:val="24"/>
        </w:rPr>
        <w:t>korištenju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sredstava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fondova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Europske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unije</w:t>
      </w:r>
      <w:proofErr w:type="spellEnd"/>
    </w:p>
    <w:p w14:paraId="5E5ED075" w14:textId="77777777" w:rsidR="007C3E78" w:rsidRDefault="00DD51CC">
      <w:pPr>
        <w:pStyle w:val="Odlomakpopisa"/>
        <w:numPr>
          <w:ilvl w:val="0"/>
          <w:numId w:val="5"/>
        </w:numPr>
        <w:spacing w:line="276" w:lineRule="auto"/>
        <w:rPr>
          <w:rFonts w:ascii="Arial" w:hAnsi="Arial"/>
        </w:rPr>
      </w:pPr>
      <w:proofErr w:type="spellStart"/>
      <w:r>
        <w:rPr>
          <w:rFonts w:ascii="Arial" w:hAnsi="Arial"/>
          <w:i/>
          <w:sz w:val="24"/>
          <w:szCs w:val="24"/>
        </w:rPr>
        <w:t>Izvještaj</w:t>
      </w:r>
      <w:proofErr w:type="spellEnd"/>
      <w:r>
        <w:rPr>
          <w:rFonts w:ascii="Arial" w:hAnsi="Arial"/>
          <w:i/>
          <w:sz w:val="24"/>
          <w:szCs w:val="24"/>
        </w:rPr>
        <w:t xml:space="preserve"> o </w:t>
      </w:r>
      <w:proofErr w:type="spellStart"/>
      <w:r>
        <w:rPr>
          <w:rFonts w:ascii="Arial" w:hAnsi="Arial"/>
          <w:i/>
          <w:sz w:val="24"/>
          <w:szCs w:val="24"/>
        </w:rPr>
        <w:t>stanju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potraživanja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i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dospjelih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obveza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te</w:t>
      </w:r>
      <w:proofErr w:type="spellEnd"/>
      <w:r>
        <w:rPr>
          <w:rFonts w:ascii="Arial" w:hAnsi="Arial"/>
          <w:i/>
          <w:sz w:val="24"/>
          <w:szCs w:val="24"/>
        </w:rPr>
        <w:t xml:space="preserve"> o </w:t>
      </w:r>
      <w:proofErr w:type="spellStart"/>
      <w:r>
        <w:rPr>
          <w:rFonts w:ascii="Arial" w:hAnsi="Arial"/>
          <w:i/>
          <w:sz w:val="24"/>
          <w:szCs w:val="24"/>
        </w:rPr>
        <w:t>stanju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potencijalnih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obveza</w:t>
      </w:r>
      <w:proofErr w:type="spellEnd"/>
      <w:r>
        <w:rPr>
          <w:rFonts w:ascii="Arial" w:hAnsi="Arial"/>
          <w:i/>
          <w:sz w:val="24"/>
          <w:szCs w:val="24"/>
        </w:rPr>
        <w:t xml:space="preserve"> po </w:t>
      </w:r>
      <w:proofErr w:type="spellStart"/>
      <w:r>
        <w:rPr>
          <w:rFonts w:ascii="Arial" w:hAnsi="Arial"/>
          <w:i/>
          <w:sz w:val="24"/>
          <w:szCs w:val="24"/>
        </w:rPr>
        <w:t>osnovi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sudskih</w:t>
      </w:r>
      <w:proofErr w:type="spellEnd"/>
      <w:r>
        <w:rPr>
          <w:rFonts w:ascii="Arial" w:hAnsi="Arial"/>
          <w:i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</w:rPr>
        <w:t>sporova</w:t>
      </w:r>
      <w:proofErr w:type="spellEnd"/>
    </w:p>
    <w:p w14:paraId="76700632" w14:textId="77777777" w:rsidR="007C3E78" w:rsidRDefault="007C3E78">
      <w:pPr>
        <w:pStyle w:val="Odlomakpopisa"/>
        <w:spacing w:line="276" w:lineRule="auto"/>
        <w:rPr>
          <w:rFonts w:ascii="Arial" w:hAnsi="Arial"/>
          <w:b/>
          <w:i/>
          <w:sz w:val="24"/>
          <w:szCs w:val="24"/>
        </w:rPr>
      </w:pPr>
    </w:p>
    <w:p w14:paraId="42AAA95F" w14:textId="77777777" w:rsidR="007C3E78" w:rsidRDefault="007C3E78">
      <w:pPr>
        <w:jc w:val="center"/>
        <w:rPr>
          <w:rFonts w:cstheme="minorHAnsi"/>
          <w:b/>
          <w:sz w:val="28"/>
          <w:szCs w:val="28"/>
          <w:lang w:val="hr-HR"/>
        </w:rPr>
      </w:pPr>
    </w:p>
    <w:p w14:paraId="28306912" w14:textId="77777777" w:rsidR="007C3E78" w:rsidRDefault="007C3E78">
      <w:pPr>
        <w:jc w:val="center"/>
        <w:rPr>
          <w:rFonts w:cstheme="minorHAnsi"/>
          <w:b/>
          <w:sz w:val="28"/>
          <w:szCs w:val="28"/>
          <w:lang w:val="hr-HR"/>
        </w:rPr>
      </w:pPr>
    </w:p>
    <w:p w14:paraId="643B9CEC" w14:textId="77777777" w:rsidR="007C3E78" w:rsidRDefault="007C3E78">
      <w:pPr>
        <w:rPr>
          <w:rFonts w:cstheme="minorHAnsi"/>
          <w:b/>
          <w:sz w:val="28"/>
          <w:szCs w:val="28"/>
          <w:lang w:val="hr-HR"/>
        </w:rPr>
      </w:pPr>
    </w:p>
    <w:p w14:paraId="5DFFEB37" w14:textId="77777777" w:rsidR="007C3E78" w:rsidRDefault="00DD51CC">
      <w:pPr>
        <w:pStyle w:val="Odlomakpopisa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theme="minorHAnsi"/>
          <w:b/>
          <w:i/>
          <w:sz w:val="28"/>
          <w:szCs w:val="28"/>
          <w:lang w:val="hr-HR"/>
        </w:rPr>
        <w:t xml:space="preserve">OPĆI DIO </w:t>
      </w:r>
    </w:p>
    <w:p w14:paraId="3DEF82E2" w14:textId="77777777" w:rsidR="007C3E78" w:rsidRDefault="003934A2">
      <w:pPr>
        <w:pStyle w:val="Odlomakpopisa"/>
        <w:ind w:left="786"/>
        <w:rPr>
          <w:rFonts w:ascii="Arial" w:hAnsi="Arial" w:cstheme="minorHAnsi"/>
          <w:b/>
          <w:i/>
          <w:sz w:val="24"/>
          <w:szCs w:val="24"/>
          <w:lang w:val="hr-HR"/>
        </w:rPr>
      </w:pPr>
      <w:r>
        <w:rPr>
          <w:rFonts w:ascii="Arial" w:hAnsi="Arial" w:cstheme="minorHAnsi"/>
          <w:b/>
          <w:i/>
          <w:sz w:val="24"/>
          <w:szCs w:val="24"/>
          <w:lang w:val="hr-HR"/>
        </w:rPr>
        <w:t>2.1</w:t>
      </w:r>
    </w:p>
    <w:p w14:paraId="287CF324" w14:textId="77777777" w:rsidR="003934A2" w:rsidRDefault="003934A2">
      <w:pPr>
        <w:pStyle w:val="Odlomakpopisa"/>
        <w:ind w:left="786"/>
        <w:rPr>
          <w:rFonts w:ascii="Arial" w:hAnsi="Arial" w:cstheme="minorHAnsi"/>
          <w:b/>
          <w:i/>
          <w:sz w:val="24"/>
          <w:szCs w:val="24"/>
          <w:lang w:val="hr-HR"/>
        </w:rPr>
      </w:pPr>
    </w:p>
    <w:p w14:paraId="5C887A27" w14:textId="77777777" w:rsidR="007C3E78" w:rsidRPr="003934A2" w:rsidRDefault="00DD51CC" w:rsidP="003934A2">
      <w:pPr>
        <w:rPr>
          <w:rFonts w:ascii="Arial" w:hAnsi="Arial"/>
        </w:rPr>
      </w:pPr>
      <w:r w:rsidRPr="003934A2">
        <w:rPr>
          <w:rFonts w:ascii="Arial" w:hAnsi="Arial" w:cstheme="minorHAnsi"/>
          <w:b/>
          <w:sz w:val="24"/>
          <w:szCs w:val="24"/>
          <w:lang w:val="hr-HR" w:eastAsia="hr-HR" w:bidi="ar-SA"/>
        </w:rPr>
        <w:t>SAŽETAK RAČUNA PRIHODA I RASHODA I RAČUNA FINANCIRANJA</w:t>
      </w:r>
    </w:p>
    <w:tbl>
      <w:tblPr>
        <w:tblW w:w="10396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5"/>
        <w:gridCol w:w="473"/>
        <w:gridCol w:w="422"/>
        <w:gridCol w:w="1645"/>
        <w:gridCol w:w="1180"/>
        <w:gridCol w:w="1240"/>
        <w:gridCol w:w="137"/>
        <w:gridCol w:w="1123"/>
        <w:gridCol w:w="103"/>
        <w:gridCol w:w="872"/>
        <w:gridCol w:w="401"/>
        <w:gridCol w:w="679"/>
        <w:gridCol w:w="474"/>
        <w:gridCol w:w="845"/>
        <w:gridCol w:w="737"/>
      </w:tblGrid>
      <w:tr w:rsidR="007C3E78" w14:paraId="141B7B41" w14:textId="77777777" w:rsidTr="00362F5E">
        <w:trPr>
          <w:trHeight w:val="432"/>
        </w:trPr>
        <w:tc>
          <w:tcPr>
            <w:tcW w:w="538" w:type="dxa"/>
            <w:gridSpan w:val="2"/>
            <w:vAlign w:val="bottom"/>
          </w:tcPr>
          <w:p w14:paraId="7AC30E58" w14:textId="77777777" w:rsidR="007C3E78" w:rsidRDefault="002807E2">
            <w:pPr>
              <w:widowContro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</w:t>
            </w:r>
          </w:p>
        </w:tc>
        <w:tc>
          <w:tcPr>
            <w:tcW w:w="8276" w:type="dxa"/>
            <w:gridSpan w:val="11"/>
            <w:vAlign w:val="center"/>
          </w:tcPr>
          <w:p w14:paraId="280A408E" w14:textId="77777777" w:rsidR="007C3E78" w:rsidRPr="00411280" w:rsidRDefault="00DD51CC" w:rsidP="002807E2">
            <w:pPr>
              <w:widowControl w:val="0"/>
              <w:rPr>
                <w:sz w:val="20"/>
                <w:szCs w:val="20"/>
              </w:rPr>
            </w:pPr>
            <w:r w:rsidRPr="00411280">
              <w:rPr>
                <w:b/>
                <w:sz w:val="20"/>
                <w:szCs w:val="20"/>
              </w:rPr>
              <w:t>SAŽETAK RAČUNA PRIHODA I RASHODA</w:t>
            </w:r>
          </w:p>
        </w:tc>
        <w:tc>
          <w:tcPr>
            <w:tcW w:w="845" w:type="dxa"/>
            <w:vAlign w:val="bottom"/>
          </w:tcPr>
          <w:p w14:paraId="2C5B415B" w14:textId="77777777" w:rsidR="007C3E78" w:rsidRDefault="007C3E7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737" w:type="dxa"/>
            <w:vAlign w:val="bottom"/>
          </w:tcPr>
          <w:p w14:paraId="43E71B9F" w14:textId="77777777" w:rsidR="007C3E78" w:rsidRDefault="007C3E78">
            <w:pPr>
              <w:widowControl w:val="0"/>
              <w:rPr>
                <w:sz w:val="19"/>
                <w:szCs w:val="19"/>
              </w:rPr>
            </w:pPr>
          </w:p>
        </w:tc>
      </w:tr>
      <w:tr w:rsidR="007C3E78" w14:paraId="3C2495B6" w14:textId="77777777" w:rsidTr="00362F5E">
        <w:trPr>
          <w:trHeight w:val="256"/>
        </w:trPr>
        <w:tc>
          <w:tcPr>
            <w:tcW w:w="538" w:type="dxa"/>
            <w:gridSpan w:val="2"/>
            <w:vAlign w:val="bottom"/>
          </w:tcPr>
          <w:p w14:paraId="7D5433F1" w14:textId="77777777" w:rsidR="007C3E78" w:rsidRDefault="007C3E7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4624" w:type="dxa"/>
            <w:gridSpan w:val="5"/>
            <w:vAlign w:val="center"/>
          </w:tcPr>
          <w:p w14:paraId="2259A1C2" w14:textId="77777777" w:rsidR="007C3E78" w:rsidRDefault="007C3E78">
            <w:pPr>
              <w:widowControl w:val="0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639F5708" w14:textId="77777777" w:rsidR="007C3E78" w:rsidRDefault="007C3E78">
            <w:pPr>
              <w:widowControl w:val="0"/>
              <w:jc w:val="right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2DAB9A6" w14:textId="77777777" w:rsidR="007C3E78" w:rsidRDefault="007C3E78">
            <w:pPr>
              <w:widowControl w:val="0"/>
              <w:jc w:val="right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4C111D26" w14:textId="77777777" w:rsidR="007C3E78" w:rsidRDefault="007C3E78">
            <w:pPr>
              <w:widowControl w:val="0"/>
              <w:jc w:val="right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845" w:type="dxa"/>
            <w:vAlign w:val="bottom"/>
          </w:tcPr>
          <w:p w14:paraId="479820C8" w14:textId="77777777" w:rsidR="007C3E78" w:rsidRDefault="007C3E78">
            <w:pPr>
              <w:widowControl w:val="0"/>
              <w:jc w:val="right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737" w:type="dxa"/>
            <w:vAlign w:val="bottom"/>
          </w:tcPr>
          <w:p w14:paraId="322E7AAA" w14:textId="77777777" w:rsidR="007C3E78" w:rsidRDefault="007C3E78">
            <w:pPr>
              <w:widowControl w:val="0"/>
              <w:jc w:val="right"/>
              <w:rPr>
                <w:sz w:val="19"/>
                <w:szCs w:val="19"/>
                <w:shd w:val="clear" w:color="auto" w:fill="FFDE59"/>
              </w:rPr>
            </w:pPr>
          </w:p>
        </w:tc>
      </w:tr>
      <w:tr w:rsidR="007C3E78" w14:paraId="1912B483" w14:textId="77777777" w:rsidTr="00362F5E">
        <w:trPr>
          <w:trHeight w:val="256"/>
        </w:trPr>
        <w:tc>
          <w:tcPr>
            <w:tcW w:w="538" w:type="dxa"/>
            <w:gridSpan w:val="2"/>
            <w:vAlign w:val="bottom"/>
          </w:tcPr>
          <w:p w14:paraId="62904BAB" w14:textId="77777777" w:rsidR="007C3E78" w:rsidRDefault="007C3E7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4624" w:type="dxa"/>
            <w:gridSpan w:val="5"/>
            <w:vAlign w:val="center"/>
          </w:tcPr>
          <w:p w14:paraId="54B3D62E" w14:textId="77777777" w:rsidR="007C3E78" w:rsidRDefault="007C3E78">
            <w:pPr>
              <w:widowControl w:val="0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122C949B" w14:textId="77777777" w:rsidR="007C3E78" w:rsidRDefault="007C3E78">
            <w:pPr>
              <w:widowControl w:val="0"/>
              <w:jc w:val="right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34DB561" w14:textId="77777777" w:rsidR="007C3E78" w:rsidRDefault="007C3E78">
            <w:pPr>
              <w:widowControl w:val="0"/>
              <w:jc w:val="right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734377B" w14:textId="77777777" w:rsidR="007C3E78" w:rsidRDefault="007C3E78">
            <w:pPr>
              <w:widowControl w:val="0"/>
              <w:jc w:val="right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845" w:type="dxa"/>
            <w:vAlign w:val="bottom"/>
          </w:tcPr>
          <w:p w14:paraId="59416371" w14:textId="77777777" w:rsidR="007C3E78" w:rsidRDefault="007C3E78">
            <w:pPr>
              <w:widowControl w:val="0"/>
              <w:jc w:val="right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737" w:type="dxa"/>
            <w:vAlign w:val="bottom"/>
          </w:tcPr>
          <w:p w14:paraId="3C90C642" w14:textId="77777777" w:rsidR="007C3E78" w:rsidRDefault="007C3E78">
            <w:pPr>
              <w:widowControl w:val="0"/>
              <w:jc w:val="right"/>
              <w:rPr>
                <w:sz w:val="19"/>
                <w:szCs w:val="19"/>
                <w:shd w:val="clear" w:color="auto" w:fill="FFDE59"/>
              </w:rPr>
            </w:pPr>
          </w:p>
        </w:tc>
      </w:tr>
      <w:tr w:rsidR="00362F5E" w14:paraId="50E88E52" w14:textId="77777777" w:rsidTr="00605F33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65" w:type="dxa"/>
          <w:wAfter w:w="2056" w:type="dxa"/>
          <w:trHeight w:val="492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A3B398" w14:textId="77777777" w:rsidR="00362F5E" w:rsidRPr="007E0DD1" w:rsidRDefault="00362F5E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color w:val="000000"/>
                <w:sz w:val="14"/>
                <w:szCs w:val="14"/>
              </w:rPr>
              <w:t>KONTO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2DBC4B" w14:textId="77777777" w:rsidR="00362F5E" w:rsidRPr="007E0DD1" w:rsidRDefault="00362F5E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color w:val="000000"/>
                <w:sz w:val="14"/>
                <w:szCs w:val="14"/>
              </w:rPr>
              <w:t>VRSTA RASHODA / IZDATAKA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9D3647" w14:textId="77777777" w:rsidR="00362F5E" w:rsidRPr="007E0DD1" w:rsidRDefault="00362F5E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color w:val="000000"/>
                <w:sz w:val="14"/>
                <w:szCs w:val="14"/>
              </w:rPr>
              <w:t>REALIZIRANO 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382201" w14:textId="77777777" w:rsidR="00362F5E" w:rsidRPr="007E0DD1" w:rsidRDefault="00362F5E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PLANIRANO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7D3C87" w14:textId="77777777" w:rsidR="00362F5E" w:rsidRPr="007E0DD1" w:rsidRDefault="00362F5E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color w:val="000000"/>
                <w:sz w:val="14"/>
                <w:szCs w:val="14"/>
              </w:rPr>
              <w:t>OSTVARENO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28801C6" w14:textId="77777777" w:rsidR="00362F5E" w:rsidRPr="007E0DD1" w:rsidRDefault="00362F5E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color w:val="000000"/>
                <w:sz w:val="14"/>
                <w:szCs w:val="14"/>
              </w:rPr>
              <w:t>INDEKS 2025/2024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B8F701" w14:textId="77777777" w:rsidR="00362F5E" w:rsidRPr="007E0DD1" w:rsidRDefault="00362F5E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color w:val="000000"/>
                <w:sz w:val="14"/>
                <w:szCs w:val="14"/>
              </w:rPr>
              <w:t>INDEKS 2025/PLAN</w:t>
            </w:r>
          </w:p>
        </w:tc>
      </w:tr>
      <w:tr w:rsidR="00362F5E" w14:paraId="1B1EF7BC" w14:textId="77777777" w:rsidTr="00362F5E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65" w:type="dxa"/>
          <w:wAfter w:w="2056" w:type="dxa"/>
          <w:trHeight w:val="360"/>
        </w:trPr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757575" w:fill="FFFFFF"/>
            <w:hideMark/>
          </w:tcPr>
          <w:p w14:paraId="04A8B908" w14:textId="77777777" w:rsidR="00362F5E" w:rsidRPr="007E0DD1" w:rsidRDefault="00362F5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bCs/>
                <w:sz w:val="14"/>
                <w:szCs w:val="14"/>
              </w:rPr>
              <w:t>SVEUKUPNO PRIHODI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2832" w14:textId="77777777" w:rsidR="00362F5E" w:rsidRPr="007E0DD1" w:rsidRDefault="00362F5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2.309.369,80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DA29" w14:textId="77777777" w:rsidR="00362F5E" w:rsidRPr="007E0DD1" w:rsidRDefault="006A7A02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2.764.347</w:t>
            </w:r>
            <w:r w:rsidRPr="007E0DD1">
              <w:rPr>
                <w:rFonts w:ascii="Arial" w:hAnsi="Arial" w:cs="Arial"/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220" w14:textId="77777777" w:rsidR="00362F5E" w:rsidRPr="007E0DD1" w:rsidRDefault="00362F5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2.419.006,09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E730" w14:textId="77777777" w:rsidR="00362F5E" w:rsidRPr="007E0DD1" w:rsidRDefault="00362F5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104,75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F3CD" w14:textId="77777777" w:rsidR="00362F5E" w:rsidRPr="007E0DD1" w:rsidRDefault="00362F5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95,55 </w:t>
            </w:r>
          </w:p>
        </w:tc>
      </w:tr>
      <w:tr w:rsidR="00362F5E" w14:paraId="74A588B0" w14:textId="77777777" w:rsidTr="00362F5E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65" w:type="dxa"/>
          <w:wAfter w:w="2056" w:type="dxa"/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12AF3B" w14:textId="77777777" w:rsidR="00362F5E" w:rsidRPr="007E0DD1" w:rsidRDefault="00362F5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D92C4B" w14:textId="77777777" w:rsidR="00362F5E" w:rsidRPr="007E0DD1" w:rsidRDefault="00362F5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Prihodi</w:t>
            </w:r>
            <w:proofErr w:type="spellEnd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poslovanja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2C7D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2.308.992,74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0878FA" w14:textId="77777777" w:rsidR="00362F5E" w:rsidRPr="007E0DD1" w:rsidRDefault="00362F5E" w:rsidP="003F25D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2.</w:t>
            </w:r>
            <w:r w:rsidR="003F25D9">
              <w:rPr>
                <w:rFonts w:ascii="Arial" w:hAnsi="Arial" w:cs="Arial"/>
                <w:color w:val="000000"/>
                <w:sz w:val="14"/>
                <w:szCs w:val="14"/>
              </w:rPr>
              <w:t>763.987,00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15BFD2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2.418.768,59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D38E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104,75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A729" w14:textId="77777777" w:rsidR="00362F5E" w:rsidRPr="007E0DD1" w:rsidRDefault="00BD622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87,51</w:t>
            </w:r>
            <w:r w:rsidR="00362F5E"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362F5E" w14:paraId="794A44D0" w14:textId="77777777" w:rsidTr="00BD622F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65" w:type="dxa"/>
          <w:wAfter w:w="2056" w:type="dxa"/>
          <w:trHeight w:val="354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D79BC01" w14:textId="77777777" w:rsidR="00362F5E" w:rsidRPr="007E0DD1" w:rsidRDefault="00362F5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2E33C7" w14:textId="77777777" w:rsidR="00362F5E" w:rsidRPr="007E0DD1" w:rsidRDefault="00362F5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Prihodi</w:t>
            </w:r>
            <w:proofErr w:type="spellEnd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 od </w:t>
            </w:r>
            <w:proofErr w:type="spellStart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prodaje</w:t>
            </w:r>
            <w:proofErr w:type="spellEnd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nef</w:t>
            </w:r>
            <w:proofErr w:type="spellEnd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imovine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22BA" w14:textId="77777777" w:rsidR="00362F5E" w:rsidRPr="007E0DD1" w:rsidRDefault="00362F5E" w:rsidP="00362F5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377,06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91ED59" w14:textId="77777777" w:rsidR="00362F5E" w:rsidRDefault="00BD622F" w:rsidP="00BD622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684B3683" w14:textId="77777777" w:rsidR="00BD622F" w:rsidRPr="007E0DD1" w:rsidRDefault="00BD622F" w:rsidP="00BD622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772EDC" w14:textId="77777777" w:rsidR="00362F5E" w:rsidRPr="007E0DD1" w:rsidRDefault="00362F5E" w:rsidP="00BD622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237,50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7DA4" w14:textId="77777777" w:rsidR="00362F5E" w:rsidRPr="007E0DD1" w:rsidRDefault="00843FB9" w:rsidP="00362F5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</w:t>
            </w:r>
            <w:r w:rsidR="00362F5E"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62,99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06F8" w14:textId="77777777" w:rsidR="00362F5E" w:rsidRPr="007E0DD1" w:rsidRDefault="00BD622F" w:rsidP="00362F5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</w:t>
            </w: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#DIJ/0</w:t>
            </w:r>
          </w:p>
        </w:tc>
      </w:tr>
      <w:tr w:rsidR="00362F5E" w14:paraId="6529D3D0" w14:textId="77777777" w:rsidTr="00362F5E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65" w:type="dxa"/>
          <w:wAfter w:w="2056" w:type="dxa"/>
          <w:trHeight w:val="255"/>
        </w:trPr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757575" w:fill="FFFFFF"/>
            <w:hideMark/>
          </w:tcPr>
          <w:p w14:paraId="313ECEE8" w14:textId="77777777" w:rsidR="00362F5E" w:rsidRPr="007E0DD1" w:rsidRDefault="00362F5E">
            <w:pPr>
              <w:jc w:val="lef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bCs/>
                <w:sz w:val="14"/>
                <w:szCs w:val="14"/>
              </w:rPr>
              <w:t>SVEUKUPNO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4711F" w14:textId="77777777" w:rsidR="00362F5E" w:rsidRPr="007E0DD1" w:rsidRDefault="00362F5E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2.309.825,07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57575" w:fill="FFFFFF"/>
            <w:hideMark/>
          </w:tcPr>
          <w:p w14:paraId="46C4A01B" w14:textId="77777777" w:rsidR="00362F5E" w:rsidRPr="007E0DD1" w:rsidRDefault="001D5455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2.764.347</w:t>
            </w:r>
            <w:r w:rsidR="00362F5E" w:rsidRPr="007E0DD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57575" w:fill="FFFFFF"/>
            <w:hideMark/>
          </w:tcPr>
          <w:p w14:paraId="003F1097" w14:textId="77777777" w:rsidR="00362F5E" w:rsidRPr="007E0DD1" w:rsidRDefault="00362F5E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2.588.581,38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3019" w14:textId="77777777" w:rsidR="00362F5E" w:rsidRPr="007E0DD1" w:rsidRDefault="00362F5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112,07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EE3F" w14:textId="77777777" w:rsidR="00362F5E" w:rsidRPr="007E0DD1" w:rsidRDefault="00362F5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93,65 </w:t>
            </w:r>
          </w:p>
        </w:tc>
      </w:tr>
      <w:tr w:rsidR="00362F5E" w14:paraId="3FCC6180" w14:textId="77777777" w:rsidTr="00362F5E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65" w:type="dxa"/>
          <w:wAfter w:w="2056" w:type="dxa"/>
          <w:trHeight w:val="255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AFB851" w14:textId="77777777" w:rsidR="00362F5E" w:rsidRPr="007E0DD1" w:rsidRDefault="00362F5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3EC887" w14:textId="77777777" w:rsidR="00362F5E" w:rsidRPr="007E0DD1" w:rsidRDefault="00362F5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Rashodi</w:t>
            </w:r>
            <w:proofErr w:type="spellEnd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poslovanja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39FB95C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2.243.223,56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96E1DA" w14:textId="77777777" w:rsidR="00362F5E" w:rsidRPr="007E0DD1" w:rsidRDefault="001D54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2.686.452</w:t>
            </w:r>
            <w:r w:rsidR="00362F5E"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,00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634375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2.510.625,73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C27D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111,92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E6F1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93,46 </w:t>
            </w:r>
          </w:p>
        </w:tc>
      </w:tr>
      <w:tr w:rsidR="00362F5E" w14:paraId="04290F29" w14:textId="77777777" w:rsidTr="00362F5E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65" w:type="dxa"/>
          <w:wAfter w:w="2056" w:type="dxa"/>
          <w:trHeight w:val="255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C53CF3" w14:textId="77777777" w:rsidR="00362F5E" w:rsidRPr="007E0DD1" w:rsidRDefault="00362F5E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BFFAC4" w14:textId="77777777" w:rsidR="00362F5E" w:rsidRPr="007E0DD1" w:rsidRDefault="00362F5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Rashodi</w:t>
            </w:r>
            <w:proofErr w:type="spellEnd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 za </w:t>
            </w:r>
            <w:proofErr w:type="spellStart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nabavu</w:t>
            </w:r>
            <w:proofErr w:type="spellEnd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nefinancijske</w:t>
            </w:r>
            <w:proofErr w:type="spellEnd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imovine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303E56D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66.601,51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857797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77.895,00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49B266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77.955,65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C507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117,05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6C71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100,08 </w:t>
            </w:r>
          </w:p>
        </w:tc>
      </w:tr>
      <w:tr w:rsidR="00362F5E" w14:paraId="518F3933" w14:textId="77777777" w:rsidTr="00362F5E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65" w:type="dxa"/>
          <w:wAfter w:w="2056" w:type="dxa"/>
          <w:trHeight w:val="285"/>
        </w:trPr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3EC9" w14:textId="77777777" w:rsidR="00362F5E" w:rsidRPr="007E0DD1" w:rsidRDefault="00362F5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RAZLIKA VIŠAK/MANJAK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62EA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-455,27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5FD4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0,00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4A65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-169.575,29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C5CE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37247,19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43C3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#DIJ/0!</w:t>
            </w:r>
          </w:p>
        </w:tc>
      </w:tr>
      <w:tr w:rsidR="00362F5E" w14:paraId="25F59514" w14:textId="77777777" w:rsidTr="00362F5E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65" w:type="dxa"/>
          <w:wAfter w:w="2056" w:type="dxa"/>
          <w:trHeight w:val="420"/>
        </w:trPr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23D8E" w14:textId="77777777" w:rsidR="00362F5E" w:rsidRPr="007E0DD1" w:rsidRDefault="00362F5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PRENESENI VIŠAK/MANJAK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743C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-46.239,38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012E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0,00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2451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-46.694,65  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12C4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100,98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ACCA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#DIJ/0!</w:t>
            </w:r>
          </w:p>
        </w:tc>
      </w:tr>
      <w:tr w:rsidR="00362F5E" w14:paraId="77E994AE" w14:textId="77777777" w:rsidTr="00362F5E">
        <w:tblPrEx>
          <w:tblCellMar>
            <w:left w:w="108" w:type="dxa"/>
            <w:right w:w="108" w:type="dxa"/>
          </w:tblCellMar>
        </w:tblPrEx>
        <w:trPr>
          <w:gridBefore w:val="1"/>
          <w:gridAfter w:val="3"/>
          <w:wBefore w:w="65" w:type="dxa"/>
          <w:wAfter w:w="2056" w:type="dxa"/>
          <w:trHeight w:val="345"/>
        </w:trPr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4F5FB" w14:textId="77777777" w:rsidR="00362F5E" w:rsidRPr="007E0DD1" w:rsidRDefault="00362F5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RAZLIKA VIŠAK/MANJAK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9699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-46.694,65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1B17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0,00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FAFA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-215.048,55  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1673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 xml:space="preserve">460,54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0B27" w14:textId="77777777" w:rsidR="00362F5E" w:rsidRPr="007E0DD1" w:rsidRDefault="00362F5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DD1">
              <w:rPr>
                <w:rFonts w:ascii="Arial" w:hAnsi="Arial" w:cs="Arial"/>
                <w:color w:val="000000"/>
                <w:sz w:val="14"/>
                <w:szCs w:val="14"/>
              </w:rPr>
              <w:t>#DIJ/0!</w:t>
            </w:r>
          </w:p>
        </w:tc>
      </w:tr>
      <w:tr w:rsidR="007C3E78" w:rsidRPr="00411280" w14:paraId="53E3771A" w14:textId="77777777" w:rsidTr="00362F5E">
        <w:trPr>
          <w:trHeight w:val="256"/>
        </w:trPr>
        <w:tc>
          <w:tcPr>
            <w:tcW w:w="538" w:type="dxa"/>
            <w:gridSpan w:val="2"/>
            <w:vAlign w:val="bottom"/>
          </w:tcPr>
          <w:p w14:paraId="56F9DC48" w14:textId="77777777" w:rsidR="007C3E78" w:rsidRPr="00411280" w:rsidRDefault="007C3E78">
            <w:pPr>
              <w:widowControl w:val="0"/>
              <w:rPr>
                <w:b/>
                <w:sz w:val="19"/>
                <w:szCs w:val="19"/>
              </w:rPr>
            </w:pPr>
          </w:p>
        </w:tc>
        <w:tc>
          <w:tcPr>
            <w:tcW w:w="4624" w:type="dxa"/>
            <w:gridSpan w:val="5"/>
            <w:vAlign w:val="center"/>
          </w:tcPr>
          <w:p w14:paraId="4A84A6C6" w14:textId="77777777" w:rsidR="007C3E78" w:rsidRPr="00411280" w:rsidRDefault="007C3E78">
            <w:pPr>
              <w:widowControl w:val="0"/>
              <w:rPr>
                <w:b/>
                <w:sz w:val="19"/>
                <w:szCs w:val="19"/>
                <w:shd w:val="clear" w:color="auto" w:fill="FFDE59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5DFED3FE" w14:textId="77777777" w:rsidR="007C3E78" w:rsidRPr="00411280" w:rsidRDefault="007C3E78">
            <w:pPr>
              <w:widowControl w:val="0"/>
              <w:jc w:val="right"/>
              <w:rPr>
                <w:b/>
                <w:sz w:val="19"/>
                <w:szCs w:val="19"/>
                <w:shd w:val="clear" w:color="auto" w:fill="FFDE59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4179DDA" w14:textId="77777777" w:rsidR="007C3E78" w:rsidRPr="00411280" w:rsidRDefault="007C3E78">
            <w:pPr>
              <w:widowControl w:val="0"/>
              <w:jc w:val="right"/>
              <w:rPr>
                <w:b/>
                <w:sz w:val="19"/>
                <w:szCs w:val="19"/>
                <w:shd w:val="clear" w:color="auto" w:fill="FFDE59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90F8138" w14:textId="77777777" w:rsidR="007C3E78" w:rsidRPr="00411280" w:rsidRDefault="007C3E78">
            <w:pPr>
              <w:widowControl w:val="0"/>
              <w:jc w:val="right"/>
              <w:rPr>
                <w:b/>
                <w:sz w:val="19"/>
                <w:szCs w:val="19"/>
                <w:shd w:val="clear" w:color="auto" w:fill="FFDE59"/>
              </w:rPr>
            </w:pPr>
          </w:p>
        </w:tc>
        <w:tc>
          <w:tcPr>
            <w:tcW w:w="845" w:type="dxa"/>
            <w:vAlign w:val="bottom"/>
          </w:tcPr>
          <w:p w14:paraId="12DD370F" w14:textId="77777777" w:rsidR="007C3E78" w:rsidRPr="00411280" w:rsidRDefault="007C3E78">
            <w:pPr>
              <w:widowControl w:val="0"/>
              <w:jc w:val="right"/>
              <w:rPr>
                <w:b/>
                <w:sz w:val="19"/>
                <w:szCs w:val="19"/>
                <w:shd w:val="clear" w:color="auto" w:fill="FFDE59"/>
              </w:rPr>
            </w:pPr>
          </w:p>
        </w:tc>
        <w:tc>
          <w:tcPr>
            <w:tcW w:w="737" w:type="dxa"/>
            <w:vAlign w:val="bottom"/>
          </w:tcPr>
          <w:p w14:paraId="4B95FBA3" w14:textId="77777777" w:rsidR="007C3E78" w:rsidRPr="00411280" w:rsidRDefault="007C3E78">
            <w:pPr>
              <w:widowControl w:val="0"/>
              <w:jc w:val="right"/>
              <w:rPr>
                <w:b/>
                <w:sz w:val="19"/>
                <w:szCs w:val="19"/>
                <w:shd w:val="clear" w:color="auto" w:fill="FFDE59"/>
              </w:rPr>
            </w:pPr>
          </w:p>
        </w:tc>
      </w:tr>
      <w:tr w:rsidR="007C3E78" w14:paraId="2DA66466" w14:textId="77777777" w:rsidTr="00362F5E">
        <w:trPr>
          <w:trHeight w:val="256"/>
        </w:trPr>
        <w:tc>
          <w:tcPr>
            <w:tcW w:w="538" w:type="dxa"/>
            <w:gridSpan w:val="2"/>
            <w:vAlign w:val="bottom"/>
          </w:tcPr>
          <w:p w14:paraId="585D06F2" w14:textId="77777777" w:rsidR="007C3E78" w:rsidRDefault="007C3E78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4624" w:type="dxa"/>
            <w:gridSpan w:val="5"/>
            <w:vAlign w:val="bottom"/>
          </w:tcPr>
          <w:p w14:paraId="03E05E57" w14:textId="77777777" w:rsidR="007C3E78" w:rsidRDefault="007C3E78">
            <w:pPr>
              <w:widowControl w:val="0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1226" w:type="dxa"/>
            <w:gridSpan w:val="2"/>
            <w:vAlign w:val="bottom"/>
          </w:tcPr>
          <w:p w14:paraId="518FDCB6" w14:textId="77777777" w:rsidR="007C3E78" w:rsidRDefault="007C3E78">
            <w:pPr>
              <w:widowControl w:val="0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1713194C" w14:textId="77777777" w:rsidR="007C3E78" w:rsidRDefault="007C3E78">
            <w:pPr>
              <w:widowControl w:val="0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1153" w:type="dxa"/>
            <w:gridSpan w:val="2"/>
            <w:vAlign w:val="bottom"/>
          </w:tcPr>
          <w:p w14:paraId="52BE30A8" w14:textId="77777777" w:rsidR="007C3E78" w:rsidRDefault="007C3E78">
            <w:pPr>
              <w:widowControl w:val="0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845" w:type="dxa"/>
            <w:vAlign w:val="bottom"/>
          </w:tcPr>
          <w:p w14:paraId="655D71C6" w14:textId="77777777" w:rsidR="007C3E78" w:rsidRDefault="007C3E78">
            <w:pPr>
              <w:widowControl w:val="0"/>
              <w:rPr>
                <w:sz w:val="19"/>
                <w:szCs w:val="19"/>
                <w:shd w:val="clear" w:color="auto" w:fill="FFDE59"/>
              </w:rPr>
            </w:pPr>
          </w:p>
        </w:tc>
        <w:tc>
          <w:tcPr>
            <w:tcW w:w="737" w:type="dxa"/>
            <w:vAlign w:val="bottom"/>
          </w:tcPr>
          <w:p w14:paraId="4CE2A37A" w14:textId="77777777" w:rsidR="007C3E78" w:rsidRDefault="007C3E78">
            <w:pPr>
              <w:widowControl w:val="0"/>
              <w:rPr>
                <w:sz w:val="19"/>
                <w:szCs w:val="19"/>
                <w:shd w:val="clear" w:color="auto" w:fill="FFDE59"/>
              </w:rPr>
            </w:pPr>
          </w:p>
        </w:tc>
      </w:tr>
    </w:tbl>
    <w:p w14:paraId="6366782A" w14:textId="77777777" w:rsidR="007C3E78" w:rsidRDefault="00411280" w:rsidP="00411280">
      <w:pPr>
        <w:spacing w:line="360" w:lineRule="auto"/>
      </w:pPr>
      <w:r>
        <w:rPr>
          <w:rFonts w:cstheme="minorHAnsi"/>
          <w:sz w:val="24"/>
          <w:szCs w:val="24"/>
          <w:lang w:val="hr-HR"/>
        </w:rPr>
        <w:tab/>
      </w:r>
      <w:r>
        <w:rPr>
          <w:rFonts w:cstheme="minorHAnsi"/>
          <w:sz w:val="24"/>
          <w:szCs w:val="24"/>
          <w:lang w:val="hr-HR"/>
        </w:rPr>
        <w:tab/>
      </w:r>
      <w:r w:rsidR="00DD51CC" w:rsidRPr="00411280">
        <w:rPr>
          <w:rFonts w:ascii="Arial" w:hAnsi="Arial" w:cstheme="minorHAnsi"/>
          <w:b/>
          <w:lang w:val="hr-HR"/>
        </w:rPr>
        <w:t>RAČUN PRIHODA I RASHODA</w:t>
      </w:r>
    </w:p>
    <w:p w14:paraId="6D1CDEAA" w14:textId="77777777" w:rsidR="007C3E78" w:rsidRPr="00AC1773" w:rsidRDefault="00DD51CC">
      <w:pPr>
        <w:pStyle w:val="Odlomakpopisa"/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rFonts w:ascii="Arial" w:hAnsi="Arial" w:cstheme="minorHAnsi"/>
          <w:b/>
          <w:sz w:val="20"/>
          <w:szCs w:val="20"/>
          <w:lang w:val="hr-HR"/>
        </w:rPr>
        <w:t>PRIHODI PREMA EKONOMSKOJ KLASIFIKACIJI</w:t>
      </w:r>
    </w:p>
    <w:p w14:paraId="0796FFD2" w14:textId="77777777" w:rsidR="00AC1773" w:rsidRPr="00AC1773" w:rsidRDefault="00AC1773" w:rsidP="00AC1773">
      <w:pPr>
        <w:spacing w:line="360" w:lineRule="auto"/>
        <w:ind w:left="1146"/>
        <w:rPr>
          <w:sz w:val="20"/>
          <w:szCs w:val="20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22"/>
        <w:gridCol w:w="2557"/>
        <w:gridCol w:w="1310"/>
        <w:gridCol w:w="1168"/>
        <w:gridCol w:w="1230"/>
        <w:gridCol w:w="915"/>
        <w:gridCol w:w="1052"/>
      </w:tblGrid>
      <w:tr w:rsidR="00AC1773" w:rsidRPr="007E0DD1" w14:paraId="6005B0B6" w14:textId="77777777" w:rsidTr="00605F33">
        <w:trPr>
          <w:trHeight w:val="500"/>
        </w:trPr>
        <w:tc>
          <w:tcPr>
            <w:tcW w:w="722" w:type="dxa"/>
            <w:shd w:val="clear" w:color="auto" w:fill="DBE5F1" w:themeFill="accent1" w:themeFillTint="33"/>
            <w:hideMark/>
          </w:tcPr>
          <w:p w14:paraId="46E0C9AB" w14:textId="77777777" w:rsidR="00AC1773" w:rsidRPr="00D37A59" w:rsidRDefault="00AC1773" w:rsidP="00AC1773">
            <w:pPr>
              <w:spacing w:line="360" w:lineRule="auto"/>
              <w:rPr>
                <w:rFonts w:ascii="Arial" w:hAnsi="Arial" w:cstheme="minorHAnsi"/>
                <w:b/>
                <w:sz w:val="14"/>
                <w:szCs w:val="14"/>
                <w:lang w:val="en-US"/>
              </w:rPr>
            </w:pPr>
            <w:r w:rsidRPr="00D37A59">
              <w:rPr>
                <w:rFonts w:ascii="Arial" w:hAnsi="Arial" w:cstheme="minorHAnsi"/>
                <w:b/>
                <w:sz w:val="14"/>
                <w:szCs w:val="14"/>
                <w:lang w:val="en-US"/>
              </w:rPr>
              <w:t>KONTO</w:t>
            </w:r>
          </w:p>
        </w:tc>
        <w:tc>
          <w:tcPr>
            <w:tcW w:w="2557" w:type="dxa"/>
            <w:shd w:val="clear" w:color="auto" w:fill="DBE5F1" w:themeFill="accent1" w:themeFillTint="33"/>
            <w:hideMark/>
          </w:tcPr>
          <w:p w14:paraId="38A58FAB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/>
                <w:sz w:val="14"/>
                <w:szCs w:val="14"/>
                <w:lang w:val="en-US"/>
              </w:rPr>
              <w:t xml:space="preserve">VRSTA </w:t>
            </w:r>
            <w:proofErr w:type="gramStart"/>
            <w:r w:rsidRPr="007E0DD1">
              <w:rPr>
                <w:rFonts w:ascii="Arial" w:hAnsi="Arial" w:cstheme="minorHAnsi"/>
                <w:b/>
                <w:sz w:val="14"/>
                <w:szCs w:val="14"/>
                <w:lang w:val="en-US"/>
              </w:rPr>
              <w:t>PRIHODA  PRIMITAKA</w:t>
            </w:r>
            <w:proofErr w:type="gramEnd"/>
          </w:p>
        </w:tc>
        <w:tc>
          <w:tcPr>
            <w:tcW w:w="1310" w:type="dxa"/>
            <w:shd w:val="clear" w:color="auto" w:fill="DBE5F1" w:themeFill="accent1" w:themeFillTint="33"/>
            <w:hideMark/>
          </w:tcPr>
          <w:p w14:paraId="42857833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/>
                <w:sz w:val="14"/>
                <w:szCs w:val="14"/>
                <w:lang w:val="en-US"/>
              </w:rPr>
              <w:t>REALIZIRANO 2024</w:t>
            </w:r>
          </w:p>
        </w:tc>
        <w:tc>
          <w:tcPr>
            <w:tcW w:w="1168" w:type="dxa"/>
            <w:shd w:val="clear" w:color="auto" w:fill="DBE5F1" w:themeFill="accent1" w:themeFillTint="33"/>
            <w:hideMark/>
          </w:tcPr>
          <w:p w14:paraId="156117A5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/>
                <w:sz w:val="14"/>
                <w:szCs w:val="14"/>
                <w:lang w:val="en-US"/>
              </w:rPr>
              <w:t xml:space="preserve">PLANIRANO 2025 </w:t>
            </w:r>
          </w:p>
        </w:tc>
        <w:tc>
          <w:tcPr>
            <w:tcW w:w="1230" w:type="dxa"/>
            <w:shd w:val="clear" w:color="auto" w:fill="DBE5F1" w:themeFill="accent1" w:themeFillTint="33"/>
            <w:hideMark/>
          </w:tcPr>
          <w:p w14:paraId="48D4C39F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/>
                <w:sz w:val="14"/>
                <w:szCs w:val="14"/>
                <w:lang w:val="en-US"/>
              </w:rPr>
              <w:t>OSTVARENO 2025</w:t>
            </w:r>
          </w:p>
        </w:tc>
        <w:tc>
          <w:tcPr>
            <w:tcW w:w="973" w:type="dxa"/>
            <w:shd w:val="clear" w:color="auto" w:fill="DBE5F1" w:themeFill="accent1" w:themeFillTint="33"/>
            <w:hideMark/>
          </w:tcPr>
          <w:p w14:paraId="25618AD2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/>
                <w:sz w:val="14"/>
                <w:szCs w:val="14"/>
                <w:lang w:val="en-US"/>
              </w:rPr>
              <w:t xml:space="preserve"> INDEX 2025/2024</w:t>
            </w:r>
          </w:p>
        </w:tc>
        <w:tc>
          <w:tcPr>
            <w:tcW w:w="1052" w:type="dxa"/>
            <w:shd w:val="clear" w:color="auto" w:fill="DBE5F1" w:themeFill="accent1" w:themeFillTint="33"/>
            <w:hideMark/>
          </w:tcPr>
          <w:p w14:paraId="2A176EE3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/>
                <w:sz w:val="14"/>
                <w:szCs w:val="14"/>
                <w:lang w:val="en-US"/>
              </w:rPr>
              <w:t>INDEX 2025/PLAN</w:t>
            </w:r>
          </w:p>
        </w:tc>
      </w:tr>
      <w:tr w:rsidR="00AC1773" w:rsidRPr="007E0DD1" w14:paraId="65D8CF54" w14:textId="77777777" w:rsidTr="00605F33">
        <w:trPr>
          <w:trHeight w:val="379"/>
        </w:trPr>
        <w:tc>
          <w:tcPr>
            <w:tcW w:w="3279" w:type="dxa"/>
            <w:gridSpan w:val="2"/>
            <w:hideMark/>
          </w:tcPr>
          <w:p w14:paraId="55592370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SVEUKUPNO PRIHODI</w:t>
            </w:r>
          </w:p>
        </w:tc>
        <w:tc>
          <w:tcPr>
            <w:tcW w:w="1310" w:type="dxa"/>
            <w:noWrap/>
            <w:hideMark/>
          </w:tcPr>
          <w:p w14:paraId="57B15A0D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 xml:space="preserve">2.309.369,80 </w:t>
            </w:r>
          </w:p>
        </w:tc>
        <w:tc>
          <w:tcPr>
            <w:tcW w:w="1168" w:type="dxa"/>
            <w:hideMark/>
          </w:tcPr>
          <w:p w14:paraId="49D880CF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2.764.347,00</w:t>
            </w:r>
          </w:p>
        </w:tc>
        <w:tc>
          <w:tcPr>
            <w:tcW w:w="1230" w:type="dxa"/>
            <w:hideMark/>
          </w:tcPr>
          <w:p w14:paraId="11D2681C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2.419.006,09</w:t>
            </w:r>
          </w:p>
        </w:tc>
        <w:tc>
          <w:tcPr>
            <w:tcW w:w="973" w:type="dxa"/>
            <w:hideMark/>
          </w:tcPr>
          <w:p w14:paraId="4FF0A4A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104,75</w:t>
            </w:r>
          </w:p>
        </w:tc>
        <w:tc>
          <w:tcPr>
            <w:tcW w:w="1052" w:type="dxa"/>
            <w:noWrap/>
            <w:hideMark/>
          </w:tcPr>
          <w:p w14:paraId="5DE99A7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87,51</w:t>
            </w:r>
          </w:p>
        </w:tc>
      </w:tr>
      <w:tr w:rsidR="00AC1773" w:rsidRPr="007E0DD1" w14:paraId="7FAD5D2F" w14:textId="77777777" w:rsidTr="00605F33">
        <w:trPr>
          <w:trHeight w:val="222"/>
        </w:trPr>
        <w:tc>
          <w:tcPr>
            <w:tcW w:w="722" w:type="dxa"/>
            <w:hideMark/>
          </w:tcPr>
          <w:p w14:paraId="4996B783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</w:t>
            </w:r>
          </w:p>
        </w:tc>
        <w:tc>
          <w:tcPr>
            <w:tcW w:w="2557" w:type="dxa"/>
            <w:hideMark/>
          </w:tcPr>
          <w:p w14:paraId="360AE8F1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poslovanja</w:t>
            </w:r>
            <w:proofErr w:type="spellEnd"/>
          </w:p>
        </w:tc>
        <w:tc>
          <w:tcPr>
            <w:tcW w:w="1310" w:type="dxa"/>
            <w:hideMark/>
          </w:tcPr>
          <w:p w14:paraId="5B9742E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1.851.654,45 </w:t>
            </w:r>
          </w:p>
        </w:tc>
        <w:tc>
          <w:tcPr>
            <w:tcW w:w="1168" w:type="dxa"/>
            <w:hideMark/>
          </w:tcPr>
          <w:p w14:paraId="54EECAEC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2.758.976,00</w:t>
            </w:r>
          </w:p>
        </w:tc>
        <w:tc>
          <w:tcPr>
            <w:tcW w:w="1230" w:type="dxa"/>
            <w:hideMark/>
          </w:tcPr>
          <w:p w14:paraId="67EB9740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2.418.768,59</w:t>
            </w:r>
          </w:p>
        </w:tc>
        <w:tc>
          <w:tcPr>
            <w:tcW w:w="973" w:type="dxa"/>
            <w:hideMark/>
          </w:tcPr>
          <w:p w14:paraId="54165215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130,63</w:t>
            </w:r>
          </w:p>
        </w:tc>
        <w:tc>
          <w:tcPr>
            <w:tcW w:w="1052" w:type="dxa"/>
            <w:noWrap/>
            <w:hideMark/>
          </w:tcPr>
          <w:p w14:paraId="7757D5A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87,67</w:t>
            </w:r>
          </w:p>
        </w:tc>
      </w:tr>
      <w:tr w:rsidR="00AC1773" w:rsidRPr="007E0DD1" w14:paraId="28DA92D7" w14:textId="77777777" w:rsidTr="00605F33">
        <w:trPr>
          <w:trHeight w:val="495"/>
        </w:trPr>
        <w:tc>
          <w:tcPr>
            <w:tcW w:w="722" w:type="dxa"/>
            <w:hideMark/>
          </w:tcPr>
          <w:p w14:paraId="38DCC05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63</w:t>
            </w:r>
          </w:p>
        </w:tc>
        <w:tc>
          <w:tcPr>
            <w:tcW w:w="2557" w:type="dxa"/>
            <w:hideMark/>
          </w:tcPr>
          <w:p w14:paraId="07CBDBF2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Pomoći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iz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inozemstva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="006B10B6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subjekata</w:t>
            </w:r>
            <w:proofErr w:type="spellEnd"/>
            <w:r w:rsidR="006B10B6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B10B6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unutar</w:t>
            </w:r>
            <w:proofErr w:type="spellEnd"/>
            <w:r w:rsidR="006B10B6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B10B6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općeg</w:t>
            </w:r>
            <w:proofErr w:type="spellEnd"/>
            <w:r w:rsidR="006B10B6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B10B6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prorač</w:t>
            </w:r>
            <w:proofErr w:type="spellEnd"/>
            <w:r w:rsidR="006B10B6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.</w:t>
            </w:r>
          </w:p>
        </w:tc>
        <w:tc>
          <w:tcPr>
            <w:tcW w:w="1310" w:type="dxa"/>
            <w:hideMark/>
          </w:tcPr>
          <w:p w14:paraId="32C17C93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1.749.179,75 </w:t>
            </w:r>
          </w:p>
        </w:tc>
        <w:tc>
          <w:tcPr>
            <w:tcW w:w="1168" w:type="dxa"/>
            <w:hideMark/>
          </w:tcPr>
          <w:p w14:paraId="43D4ECF1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2.201.939,00</w:t>
            </w:r>
          </w:p>
        </w:tc>
        <w:tc>
          <w:tcPr>
            <w:tcW w:w="1230" w:type="dxa"/>
            <w:hideMark/>
          </w:tcPr>
          <w:p w14:paraId="5A92B5B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1.901.297,24</w:t>
            </w:r>
          </w:p>
        </w:tc>
        <w:tc>
          <w:tcPr>
            <w:tcW w:w="973" w:type="dxa"/>
            <w:hideMark/>
          </w:tcPr>
          <w:p w14:paraId="4951F0F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108,70</w:t>
            </w:r>
          </w:p>
        </w:tc>
        <w:tc>
          <w:tcPr>
            <w:tcW w:w="1052" w:type="dxa"/>
            <w:noWrap/>
            <w:hideMark/>
          </w:tcPr>
          <w:p w14:paraId="67970CFF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86,35</w:t>
            </w:r>
          </w:p>
        </w:tc>
      </w:tr>
      <w:tr w:rsidR="00AC1773" w:rsidRPr="007E0DD1" w14:paraId="55F4F0A5" w14:textId="77777777" w:rsidTr="00605F33">
        <w:trPr>
          <w:trHeight w:val="450"/>
        </w:trPr>
        <w:tc>
          <w:tcPr>
            <w:tcW w:w="722" w:type="dxa"/>
            <w:hideMark/>
          </w:tcPr>
          <w:p w14:paraId="644013C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6361</w:t>
            </w:r>
          </w:p>
        </w:tc>
        <w:tc>
          <w:tcPr>
            <w:tcW w:w="2557" w:type="dxa"/>
            <w:hideMark/>
          </w:tcPr>
          <w:p w14:paraId="094392B0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Tekuće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pomoći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proračunskim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korisnicima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iz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proračuna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koji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im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nije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nadležan</w:t>
            </w:r>
            <w:proofErr w:type="spellEnd"/>
          </w:p>
        </w:tc>
        <w:tc>
          <w:tcPr>
            <w:tcW w:w="1310" w:type="dxa"/>
            <w:hideMark/>
          </w:tcPr>
          <w:p w14:paraId="005F11C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1.748.214,75 </w:t>
            </w:r>
          </w:p>
        </w:tc>
        <w:tc>
          <w:tcPr>
            <w:tcW w:w="1168" w:type="dxa"/>
            <w:hideMark/>
          </w:tcPr>
          <w:p w14:paraId="5A3AB13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2.167.347,00</w:t>
            </w:r>
          </w:p>
        </w:tc>
        <w:tc>
          <w:tcPr>
            <w:tcW w:w="1230" w:type="dxa"/>
            <w:hideMark/>
          </w:tcPr>
          <w:p w14:paraId="18ADCA0D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1.834.064,16</w:t>
            </w:r>
          </w:p>
        </w:tc>
        <w:tc>
          <w:tcPr>
            <w:tcW w:w="973" w:type="dxa"/>
            <w:hideMark/>
          </w:tcPr>
          <w:p w14:paraId="5E2D1DA0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104,91</w:t>
            </w:r>
          </w:p>
        </w:tc>
        <w:tc>
          <w:tcPr>
            <w:tcW w:w="1052" w:type="dxa"/>
            <w:noWrap/>
            <w:hideMark/>
          </w:tcPr>
          <w:p w14:paraId="03D6793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84,62</w:t>
            </w:r>
          </w:p>
        </w:tc>
      </w:tr>
      <w:tr w:rsidR="00AC1773" w:rsidRPr="007E0DD1" w14:paraId="5A898082" w14:textId="77777777" w:rsidTr="00605F33">
        <w:trPr>
          <w:trHeight w:val="439"/>
        </w:trPr>
        <w:tc>
          <w:tcPr>
            <w:tcW w:w="722" w:type="dxa"/>
            <w:hideMark/>
          </w:tcPr>
          <w:p w14:paraId="30C0D69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6362</w:t>
            </w:r>
          </w:p>
        </w:tc>
        <w:tc>
          <w:tcPr>
            <w:tcW w:w="2557" w:type="dxa"/>
            <w:hideMark/>
          </w:tcPr>
          <w:p w14:paraId="70F520DD" w14:textId="77777777" w:rsidR="00AC1773" w:rsidRPr="007E0DD1" w:rsidRDefault="006B10B6" w:rsidP="006B10B6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Kapitalne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pomoći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proofErr w:type="gram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proračunskim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r w:rsidR="00AC1773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AC1773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korisnicima</w:t>
            </w:r>
            <w:proofErr w:type="spellEnd"/>
            <w:proofErr w:type="gramEnd"/>
            <w:r w:rsidR="00AC1773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AC1773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iz</w:t>
            </w:r>
            <w:proofErr w:type="spellEnd"/>
            <w:r w:rsidR="00AC1773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AC1773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proračuna</w:t>
            </w:r>
            <w:proofErr w:type="spellEnd"/>
            <w:r w:rsidR="00AC1773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koji </w:t>
            </w:r>
            <w:proofErr w:type="spellStart"/>
            <w:r w:rsidR="00AC1773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im</w:t>
            </w:r>
            <w:proofErr w:type="spellEnd"/>
            <w:r w:rsidR="00AC1773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AC1773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nije</w:t>
            </w:r>
            <w:proofErr w:type="spellEnd"/>
            <w:r w:rsidR="00AC1773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AC1773"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nadležan</w:t>
            </w:r>
            <w:proofErr w:type="spellEnd"/>
          </w:p>
        </w:tc>
        <w:tc>
          <w:tcPr>
            <w:tcW w:w="1310" w:type="dxa"/>
            <w:hideMark/>
          </w:tcPr>
          <w:p w14:paraId="06FABF7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965,00 </w:t>
            </w:r>
          </w:p>
        </w:tc>
        <w:tc>
          <w:tcPr>
            <w:tcW w:w="1168" w:type="dxa"/>
            <w:hideMark/>
          </w:tcPr>
          <w:p w14:paraId="5C8FF16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34.000,00</w:t>
            </w:r>
          </w:p>
        </w:tc>
        <w:tc>
          <w:tcPr>
            <w:tcW w:w="1230" w:type="dxa"/>
            <w:hideMark/>
          </w:tcPr>
          <w:p w14:paraId="192CC69A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67.233,08</w:t>
            </w:r>
          </w:p>
        </w:tc>
        <w:tc>
          <w:tcPr>
            <w:tcW w:w="973" w:type="dxa"/>
            <w:hideMark/>
          </w:tcPr>
          <w:p w14:paraId="65CBAEAD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6.967,16</w:t>
            </w:r>
          </w:p>
        </w:tc>
        <w:tc>
          <w:tcPr>
            <w:tcW w:w="1052" w:type="dxa"/>
            <w:noWrap/>
            <w:hideMark/>
          </w:tcPr>
          <w:p w14:paraId="51F90D8B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197,74</w:t>
            </w:r>
          </w:p>
        </w:tc>
      </w:tr>
      <w:tr w:rsidR="00AC1773" w:rsidRPr="007E0DD1" w14:paraId="21C53DC9" w14:textId="77777777" w:rsidTr="00605F33">
        <w:trPr>
          <w:trHeight w:val="420"/>
        </w:trPr>
        <w:tc>
          <w:tcPr>
            <w:tcW w:w="722" w:type="dxa"/>
            <w:hideMark/>
          </w:tcPr>
          <w:p w14:paraId="6813F475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638</w:t>
            </w:r>
          </w:p>
        </w:tc>
        <w:tc>
          <w:tcPr>
            <w:tcW w:w="2557" w:type="dxa"/>
            <w:hideMark/>
          </w:tcPr>
          <w:p w14:paraId="609628A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Pomoći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temeljem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prijenosa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EU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lastRenderedPageBreak/>
              <w:t>sredstava</w:t>
            </w:r>
            <w:proofErr w:type="spellEnd"/>
          </w:p>
        </w:tc>
        <w:tc>
          <w:tcPr>
            <w:tcW w:w="1310" w:type="dxa"/>
            <w:hideMark/>
          </w:tcPr>
          <w:p w14:paraId="7BA2B46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lastRenderedPageBreak/>
              <w:t xml:space="preserve">0,00 </w:t>
            </w:r>
          </w:p>
        </w:tc>
        <w:tc>
          <w:tcPr>
            <w:tcW w:w="1168" w:type="dxa"/>
            <w:hideMark/>
          </w:tcPr>
          <w:p w14:paraId="2BEFF1E5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230" w:type="dxa"/>
            <w:hideMark/>
          </w:tcPr>
          <w:p w14:paraId="2F1F9843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0,00</w:t>
            </w:r>
          </w:p>
        </w:tc>
        <w:tc>
          <w:tcPr>
            <w:tcW w:w="973" w:type="dxa"/>
            <w:hideMark/>
          </w:tcPr>
          <w:p w14:paraId="6A21136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#DIJ/0!</w:t>
            </w:r>
          </w:p>
        </w:tc>
        <w:tc>
          <w:tcPr>
            <w:tcW w:w="1052" w:type="dxa"/>
            <w:noWrap/>
            <w:hideMark/>
          </w:tcPr>
          <w:p w14:paraId="11F29184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#DIJ/0!</w:t>
            </w:r>
          </w:p>
        </w:tc>
      </w:tr>
      <w:tr w:rsidR="00AC1773" w:rsidRPr="007E0DD1" w14:paraId="0B738D3A" w14:textId="77777777" w:rsidTr="00605F33">
        <w:trPr>
          <w:trHeight w:val="225"/>
        </w:trPr>
        <w:tc>
          <w:tcPr>
            <w:tcW w:w="722" w:type="dxa"/>
            <w:hideMark/>
          </w:tcPr>
          <w:p w14:paraId="26E010C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64</w:t>
            </w:r>
          </w:p>
        </w:tc>
        <w:tc>
          <w:tcPr>
            <w:tcW w:w="2557" w:type="dxa"/>
            <w:hideMark/>
          </w:tcPr>
          <w:p w14:paraId="7CF06414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imovine</w:t>
            </w:r>
            <w:proofErr w:type="spellEnd"/>
          </w:p>
        </w:tc>
        <w:tc>
          <w:tcPr>
            <w:tcW w:w="1310" w:type="dxa"/>
            <w:hideMark/>
          </w:tcPr>
          <w:p w14:paraId="2D3C3F8A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0,01 </w:t>
            </w:r>
          </w:p>
        </w:tc>
        <w:tc>
          <w:tcPr>
            <w:tcW w:w="1168" w:type="dxa"/>
            <w:hideMark/>
          </w:tcPr>
          <w:p w14:paraId="7B5E56BD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1,00</w:t>
            </w:r>
          </w:p>
        </w:tc>
        <w:tc>
          <w:tcPr>
            <w:tcW w:w="1230" w:type="dxa"/>
            <w:hideMark/>
          </w:tcPr>
          <w:p w14:paraId="6D32870B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0,00</w:t>
            </w:r>
          </w:p>
        </w:tc>
        <w:tc>
          <w:tcPr>
            <w:tcW w:w="973" w:type="dxa"/>
            <w:hideMark/>
          </w:tcPr>
          <w:p w14:paraId="4673B0E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0,00</w:t>
            </w:r>
          </w:p>
        </w:tc>
        <w:tc>
          <w:tcPr>
            <w:tcW w:w="1052" w:type="dxa"/>
            <w:noWrap/>
            <w:hideMark/>
          </w:tcPr>
          <w:p w14:paraId="5F5643CA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0,00</w:t>
            </w:r>
          </w:p>
        </w:tc>
      </w:tr>
      <w:tr w:rsidR="00AC1773" w:rsidRPr="007E0DD1" w14:paraId="45A0CA35" w14:textId="77777777" w:rsidTr="00605F33">
        <w:trPr>
          <w:trHeight w:val="225"/>
        </w:trPr>
        <w:tc>
          <w:tcPr>
            <w:tcW w:w="722" w:type="dxa"/>
            <w:hideMark/>
          </w:tcPr>
          <w:p w14:paraId="6AFDB2AC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641</w:t>
            </w:r>
          </w:p>
        </w:tc>
        <w:tc>
          <w:tcPr>
            <w:tcW w:w="2557" w:type="dxa"/>
            <w:hideMark/>
          </w:tcPr>
          <w:p w14:paraId="21BC7110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financijske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imovine</w:t>
            </w:r>
            <w:proofErr w:type="spellEnd"/>
          </w:p>
        </w:tc>
        <w:tc>
          <w:tcPr>
            <w:tcW w:w="1310" w:type="dxa"/>
            <w:hideMark/>
          </w:tcPr>
          <w:p w14:paraId="554A40F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0,01 </w:t>
            </w:r>
          </w:p>
        </w:tc>
        <w:tc>
          <w:tcPr>
            <w:tcW w:w="1168" w:type="dxa"/>
            <w:hideMark/>
          </w:tcPr>
          <w:p w14:paraId="1CAB0884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1,00</w:t>
            </w:r>
          </w:p>
        </w:tc>
        <w:tc>
          <w:tcPr>
            <w:tcW w:w="1230" w:type="dxa"/>
            <w:hideMark/>
          </w:tcPr>
          <w:p w14:paraId="6872800D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0,00</w:t>
            </w:r>
          </w:p>
        </w:tc>
        <w:tc>
          <w:tcPr>
            <w:tcW w:w="973" w:type="dxa"/>
            <w:hideMark/>
          </w:tcPr>
          <w:p w14:paraId="0BA7533C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0,00</w:t>
            </w:r>
          </w:p>
        </w:tc>
        <w:tc>
          <w:tcPr>
            <w:tcW w:w="1052" w:type="dxa"/>
            <w:noWrap/>
            <w:hideMark/>
          </w:tcPr>
          <w:p w14:paraId="2D30D67A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0,00</w:t>
            </w:r>
          </w:p>
        </w:tc>
      </w:tr>
      <w:tr w:rsidR="00AC1773" w:rsidRPr="007E0DD1" w14:paraId="78485384" w14:textId="77777777" w:rsidTr="00605F33">
        <w:trPr>
          <w:trHeight w:val="225"/>
        </w:trPr>
        <w:tc>
          <w:tcPr>
            <w:tcW w:w="722" w:type="dxa"/>
            <w:hideMark/>
          </w:tcPr>
          <w:p w14:paraId="447A1C75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6413</w:t>
            </w:r>
          </w:p>
        </w:tc>
        <w:tc>
          <w:tcPr>
            <w:tcW w:w="2557" w:type="dxa"/>
            <w:hideMark/>
          </w:tcPr>
          <w:p w14:paraId="1BA2A01A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Kamate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oročena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sredstva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depozite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po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viđenju</w:t>
            </w:r>
            <w:proofErr w:type="spellEnd"/>
          </w:p>
        </w:tc>
        <w:tc>
          <w:tcPr>
            <w:tcW w:w="1310" w:type="dxa"/>
            <w:hideMark/>
          </w:tcPr>
          <w:p w14:paraId="48E4D8FD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0,01 </w:t>
            </w:r>
          </w:p>
        </w:tc>
        <w:tc>
          <w:tcPr>
            <w:tcW w:w="1168" w:type="dxa"/>
            <w:hideMark/>
          </w:tcPr>
          <w:p w14:paraId="0E65500F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1,00</w:t>
            </w:r>
          </w:p>
        </w:tc>
        <w:tc>
          <w:tcPr>
            <w:tcW w:w="1230" w:type="dxa"/>
            <w:hideMark/>
          </w:tcPr>
          <w:p w14:paraId="5FBD035F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0,00</w:t>
            </w:r>
          </w:p>
        </w:tc>
        <w:tc>
          <w:tcPr>
            <w:tcW w:w="973" w:type="dxa"/>
            <w:hideMark/>
          </w:tcPr>
          <w:p w14:paraId="71374EF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0,00</w:t>
            </w:r>
          </w:p>
        </w:tc>
        <w:tc>
          <w:tcPr>
            <w:tcW w:w="1052" w:type="dxa"/>
            <w:noWrap/>
            <w:hideMark/>
          </w:tcPr>
          <w:p w14:paraId="71DE4D4C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0,00</w:t>
            </w:r>
          </w:p>
        </w:tc>
      </w:tr>
      <w:tr w:rsidR="00AC1773" w:rsidRPr="007E0DD1" w14:paraId="0F51C163" w14:textId="77777777" w:rsidTr="00605F33">
        <w:trPr>
          <w:trHeight w:val="225"/>
        </w:trPr>
        <w:tc>
          <w:tcPr>
            <w:tcW w:w="722" w:type="dxa"/>
            <w:hideMark/>
          </w:tcPr>
          <w:p w14:paraId="09B8F95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65</w:t>
            </w:r>
          </w:p>
        </w:tc>
        <w:tc>
          <w:tcPr>
            <w:tcW w:w="2557" w:type="dxa"/>
            <w:hideMark/>
          </w:tcPr>
          <w:p w14:paraId="184291B1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upravnih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administrativnih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pristojbi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pristojbi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po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posebnim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propisima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naknada</w:t>
            </w:r>
            <w:proofErr w:type="spellEnd"/>
          </w:p>
        </w:tc>
        <w:tc>
          <w:tcPr>
            <w:tcW w:w="1310" w:type="dxa"/>
            <w:hideMark/>
          </w:tcPr>
          <w:p w14:paraId="4CDBFC4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97.292,29 </w:t>
            </w:r>
          </w:p>
        </w:tc>
        <w:tc>
          <w:tcPr>
            <w:tcW w:w="1168" w:type="dxa"/>
            <w:hideMark/>
          </w:tcPr>
          <w:p w14:paraId="2E6A2CDA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112.081,00</w:t>
            </w:r>
          </w:p>
        </w:tc>
        <w:tc>
          <w:tcPr>
            <w:tcW w:w="1230" w:type="dxa"/>
            <w:hideMark/>
          </w:tcPr>
          <w:p w14:paraId="3A4760B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98.338,79</w:t>
            </w:r>
          </w:p>
        </w:tc>
        <w:tc>
          <w:tcPr>
            <w:tcW w:w="973" w:type="dxa"/>
            <w:hideMark/>
          </w:tcPr>
          <w:p w14:paraId="5F571FA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101,08</w:t>
            </w:r>
          </w:p>
        </w:tc>
        <w:tc>
          <w:tcPr>
            <w:tcW w:w="1052" w:type="dxa"/>
            <w:noWrap/>
            <w:hideMark/>
          </w:tcPr>
          <w:p w14:paraId="2C673B11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87,74</w:t>
            </w:r>
          </w:p>
        </w:tc>
      </w:tr>
      <w:tr w:rsidR="00AC1773" w:rsidRPr="007E0DD1" w14:paraId="481BEBD9" w14:textId="77777777" w:rsidTr="00605F33">
        <w:trPr>
          <w:trHeight w:val="225"/>
        </w:trPr>
        <w:tc>
          <w:tcPr>
            <w:tcW w:w="722" w:type="dxa"/>
            <w:hideMark/>
          </w:tcPr>
          <w:p w14:paraId="4E74AE02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652</w:t>
            </w:r>
          </w:p>
        </w:tc>
        <w:tc>
          <w:tcPr>
            <w:tcW w:w="2557" w:type="dxa"/>
            <w:hideMark/>
          </w:tcPr>
          <w:p w14:paraId="6D4461A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po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posebnim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propisima</w:t>
            </w:r>
            <w:proofErr w:type="spellEnd"/>
          </w:p>
        </w:tc>
        <w:tc>
          <w:tcPr>
            <w:tcW w:w="1310" w:type="dxa"/>
            <w:hideMark/>
          </w:tcPr>
          <w:p w14:paraId="73636F8D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97.293,29 </w:t>
            </w:r>
          </w:p>
        </w:tc>
        <w:tc>
          <w:tcPr>
            <w:tcW w:w="1168" w:type="dxa"/>
            <w:hideMark/>
          </w:tcPr>
          <w:p w14:paraId="48BB6870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112.081,00</w:t>
            </w:r>
          </w:p>
        </w:tc>
        <w:tc>
          <w:tcPr>
            <w:tcW w:w="1230" w:type="dxa"/>
            <w:hideMark/>
          </w:tcPr>
          <w:p w14:paraId="58A2600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98.338,79</w:t>
            </w:r>
          </w:p>
        </w:tc>
        <w:tc>
          <w:tcPr>
            <w:tcW w:w="973" w:type="dxa"/>
            <w:hideMark/>
          </w:tcPr>
          <w:p w14:paraId="684B20D1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101,07</w:t>
            </w:r>
          </w:p>
        </w:tc>
        <w:tc>
          <w:tcPr>
            <w:tcW w:w="1052" w:type="dxa"/>
            <w:noWrap/>
            <w:hideMark/>
          </w:tcPr>
          <w:p w14:paraId="2536F32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87,74</w:t>
            </w:r>
          </w:p>
        </w:tc>
      </w:tr>
      <w:tr w:rsidR="00AC1773" w:rsidRPr="007E0DD1" w14:paraId="59B2DB42" w14:textId="77777777" w:rsidTr="00605F33">
        <w:trPr>
          <w:trHeight w:val="225"/>
        </w:trPr>
        <w:tc>
          <w:tcPr>
            <w:tcW w:w="722" w:type="dxa"/>
            <w:hideMark/>
          </w:tcPr>
          <w:p w14:paraId="7233D040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6526</w:t>
            </w:r>
          </w:p>
        </w:tc>
        <w:tc>
          <w:tcPr>
            <w:tcW w:w="2557" w:type="dxa"/>
            <w:hideMark/>
          </w:tcPr>
          <w:p w14:paraId="48C92115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Ostali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nespomenuti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</w:p>
        </w:tc>
        <w:tc>
          <w:tcPr>
            <w:tcW w:w="1310" w:type="dxa"/>
            <w:hideMark/>
          </w:tcPr>
          <w:p w14:paraId="670709F4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97.294,29 </w:t>
            </w:r>
          </w:p>
        </w:tc>
        <w:tc>
          <w:tcPr>
            <w:tcW w:w="1168" w:type="dxa"/>
            <w:hideMark/>
          </w:tcPr>
          <w:p w14:paraId="1415C1FD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112.081,00</w:t>
            </w:r>
          </w:p>
        </w:tc>
        <w:tc>
          <w:tcPr>
            <w:tcW w:w="1230" w:type="dxa"/>
            <w:hideMark/>
          </w:tcPr>
          <w:p w14:paraId="21BFD36A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98.338,79</w:t>
            </w:r>
          </w:p>
        </w:tc>
        <w:tc>
          <w:tcPr>
            <w:tcW w:w="973" w:type="dxa"/>
            <w:hideMark/>
          </w:tcPr>
          <w:p w14:paraId="571E4E71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101,07</w:t>
            </w:r>
          </w:p>
        </w:tc>
        <w:tc>
          <w:tcPr>
            <w:tcW w:w="1052" w:type="dxa"/>
            <w:noWrap/>
            <w:hideMark/>
          </w:tcPr>
          <w:p w14:paraId="40B4231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87,74</w:t>
            </w:r>
          </w:p>
        </w:tc>
      </w:tr>
      <w:tr w:rsidR="00AC1773" w:rsidRPr="007E0DD1" w14:paraId="534984A0" w14:textId="77777777" w:rsidTr="00605F33">
        <w:trPr>
          <w:trHeight w:val="225"/>
        </w:trPr>
        <w:tc>
          <w:tcPr>
            <w:tcW w:w="722" w:type="dxa"/>
            <w:hideMark/>
          </w:tcPr>
          <w:p w14:paraId="3D924BC4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66</w:t>
            </w:r>
          </w:p>
        </w:tc>
        <w:tc>
          <w:tcPr>
            <w:tcW w:w="2557" w:type="dxa"/>
            <w:hideMark/>
          </w:tcPr>
          <w:p w14:paraId="3071816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prodaje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proizvoda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robe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te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pruženih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usluga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donacija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te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povrati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po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protestira</w:t>
            </w:r>
            <w:proofErr w:type="spellEnd"/>
          </w:p>
        </w:tc>
        <w:tc>
          <w:tcPr>
            <w:tcW w:w="1310" w:type="dxa"/>
            <w:hideMark/>
          </w:tcPr>
          <w:p w14:paraId="0D7E5F81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5.182,40 </w:t>
            </w:r>
          </w:p>
        </w:tc>
        <w:tc>
          <w:tcPr>
            <w:tcW w:w="1168" w:type="dxa"/>
            <w:hideMark/>
          </w:tcPr>
          <w:p w14:paraId="4422A0D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6.757,00</w:t>
            </w:r>
          </w:p>
        </w:tc>
        <w:tc>
          <w:tcPr>
            <w:tcW w:w="1230" w:type="dxa"/>
            <w:hideMark/>
          </w:tcPr>
          <w:p w14:paraId="7F81552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6.166,97</w:t>
            </w:r>
          </w:p>
        </w:tc>
        <w:tc>
          <w:tcPr>
            <w:tcW w:w="973" w:type="dxa"/>
            <w:hideMark/>
          </w:tcPr>
          <w:p w14:paraId="1FACE5C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119,00</w:t>
            </w:r>
          </w:p>
        </w:tc>
        <w:tc>
          <w:tcPr>
            <w:tcW w:w="1052" w:type="dxa"/>
            <w:noWrap/>
            <w:hideMark/>
          </w:tcPr>
          <w:p w14:paraId="46F8D67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91,27</w:t>
            </w:r>
          </w:p>
        </w:tc>
      </w:tr>
      <w:tr w:rsidR="00AC1773" w:rsidRPr="007E0DD1" w14:paraId="15C9AC85" w14:textId="77777777" w:rsidTr="00605F33">
        <w:trPr>
          <w:trHeight w:val="225"/>
        </w:trPr>
        <w:tc>
          <w:tcPr>
            <w:tcW w:w="722" w:type="dxa"/>
            <w:hideMark/>
          </w:tcPr>
          <w:p w14:paraId="4671DAB2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661</w:t>
            </w:r>
          </w:p>
        </w:tc>
        <w:tc>
          <w:tcPr>
            <w:tcW w:w="2557" w:type="dxa"/>
            <w:hideMark/>
          </w:tcPr>
          <w:p w14:paraId="18DFC013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prodaje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proizvoda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robe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te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pruženih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usluga</w:t>
            </w:r>
            <w:proofErr w:type="spellEnd"/>
          </w:p>
        </w:tc>
        <w:tc>
          <w:tcPr>
            <w:tcW w:w="1310" w:type="dxa"/>
            <w:hideMark/>
          </w:tcPr>
          <w:p w14:paraId="5AD8517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5.182,40 </w:t>
            </w:r>
          </w:p>
        </w:tc>
        <w:tc>
          <w:tcPr>
            <w:tcW w:w="1168" w:type="dxa"/>
            <w:hideMark/>
          </w:tcPr>
          <w:p w14:paraId="37BA6E1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6.057,00</w:t>
            </w:r>
          </w:p>
        </w:tc>
        <w:tc>
          <w:tcPr>
            <w:tcW w:w="1230" w:type="dxa"/>
            <w:hideMark/>
          </w:tcPr>
          <w:p w14:paraId="061F429A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6.166,97</w:t>
            </w:r>
          </w:p>
        </w:tc>
        <w:tc>
          <w:tcPr>
            <w:tcW w:w="973" w:type="dxa"/>
            <w:hideMark/>
          </w:tcPr>
          <w:p w14:paraId="784ACF4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119,00</w:t>
            </w:r>
          </w:p>
        </w:tc>
        <w:tc>
          <w:tcPr>
            <w:tcW w:w="1052" w:type="dxa"/>
            <w:noWrap/>
            <w:hideMark/>
          </w:tcPr>
          <w:p w14:paraId="68FEE5FB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101,82</w:t>
            </w:r>
          </w:p>
        </w:tc>
      </w:tr>
      <w:tr w:rsidR="00AC1773" w:rsidRPr="007E0DD1" w14:paraId="69E49EF9" w14:textId="77777777" w:rsidTr="00605F33">
        <w:trPr>
          <w:trHeight w:val="225"/>
        </w:trPr>
        <w:tc>
          <w:tcPr>
            <w:tcW w:w="722" w:type="dxa"/>
            <w:hideMark/>
          </w:tcPr>
          <w:p w14:paraId="74EC381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6614</w:t>
            </w:r>
          </w:p>
        </w:tc>
        <w:tc>
          <w:tcPr>
            <w:tcW w:w="2557" w:type="dxa"/>
            <w:hideMark/>
          </w:tcPr>
          <w:p w14:paraId="2530B90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prodaje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proizvoda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robe</w:t>
            </w:r>
          </w:p>
        </w:tc>
        <w:tc>
          <w:tcPr>
            <w:tcW w:w="1310" w:type="dxa"/>
            <w:hideMark/>
          </w:tcPr>
          <w:p w14:paraId="5936FFF5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5.182,40 </w:t>
            </w:r>
          </w:p>
        </w:tc>
        <w:tc>
          <w:tcPr>
            <w:tcW w:w="1168" w:type="dxa"/>
            <w:hideMark/>
          </w:tcPr>
          <w:p w14:paraId="2E063F9C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6.057,00</w:t>
            </w:r>
          </w:p>
        </w:tc>
        <w:tc>
          <w:tcPr>
            <w:tcW w:w="1230" w:type="dxa"/>
            <w:hideMark/>
          </w:tcPr>
          <w:p w14:paraId="40C302D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6.056,97</w:t>
            </w:r>
          </w:p>
        </w:tc>
        <w:tc>
          <w:tcPr>
            <w:tcW w:w="973" w:type="dxa"/>
            <w:hideMark/>
          </w:tcPr>
          <w:p w14:paraId="1450AA4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116,88</w:t>
            </w:r>
          </w:p>
        </w:tc>
        <w:tc>
          <w:tcPr>
            <w:tcW w:w="1052" w:type="dxa"/>
            <w:noWrap/>
            <w:hideMark/>
          </w:tcPr>
          <w:p w14:paraId="75A22EA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100,00</w:t>
            </w:r>
          </w:p>
        </w:tc>
      </w:tr>
      <w:tr w:rsidR="00AC1773" w:rsidRPr="007E0DD1" w14:paraId="2AE0D19F" w14:textId="77777777" w:rsidTr="00605F33">
        <w:trPr>
          <w:trHeight w:val="225"/>
        </w:trPr>
        <w:tc>
          <w:tcPr>
            <w:tcW w:w="722" w:type="dxa"/>
            <w:hideMark/>
          </w:tcPr>
          <w:p w14:paraId="02B39C4A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6615</w:t>
            </w:r>
          </w:p>
        </w:tc>
        <w:tc>
          <w:tcPr>
            <w:tcW w:w="2557" w:type="dxa"/>
            <w:hideMark/>
          </w:tcPr>
          <w:p w14:paraId="3F7F709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pruženih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usluga</w:t>
            </w:r>
            <w:proofErr w:type="spellEnd"/>
          </w:p>
        </w:tc>
        <w:tc>
          <w:tcPr>
            <w:tcW w:w="1310" w:type="dxa"/>
            <w:hideMark/>
          </w:tcPr>
          <w:p w14:paraId="170F230F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0,00 </w:t>
            </w:r>
          </w:p>
        </w:tc>
        <w:tc>
          <w:tcPr>
            <w:tcW w:w="1168" w:type="dxa"/>
            <w:hideMark/>
          </w:tcPr>
          <w:p w14:paraId="3AC0A48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400,00</w:t>
            </w:r>
          </w:p>
        </w:tc>
        <w:tc>
          <w:tcPr>
            <w:tcW w:w="1230" w:type="dxa"/>
            <w:hideMark/>
          </w:tcPr>
          <w:p w14:paraId="0B74C41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110,00</w:t>
            </w:r>
          </w:p>
        </w:tc>
        <w:tc>
          <w:tcPr>
            <w:tcW w:w="973" w:type="dxa"/>
            <w:hideMark/>
          </w:tcPr>
          <w:p w14:paraId="199328D5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#DIJ/0!</w:t>
            </w:r>
          </w:p>
        </w:tc>
        <w:tc>
          <w:tcPr>
            <w:tcW w:w="1052" w:type="dxa"/>
            <w:noWrap/>
            <w:hideMark/>
          </w:tcPr>
          <w:p w14:paraId="3D9226A1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27,50</w:t>
            </w:r>
          </w:p>
        </w:tc>
      </w:tr>
      <w:tr w:rsidR="00AC1773" w:rsidRPr="007E0DD1" w14:paraId="2FEF4063" w14:textId="77777777" w:rsidTr="00605F33">
        <w:trPr>
          <w:trHeight w:val="225"/>
        </w:trPr>
        <w:tc>
          <w:tcPr>
            <w:tcW w:w="722" w:type="dxa"/>
            <w:hideMark/>
          </w:tcPr>
          <w:p w14:paraId="0DD6802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663</w:t>
            </w:r>
          </w:p>
        </w:tc>
        <w:tc>
          <w:tcPr>
            <w:tcW w:w="2557" w:type="dxa"/>
            <w:hideMark/>
          </w:tcPr>
          <w:p w14:paraId="78FF2544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Donacije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pravnih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fizičkih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osoba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izvan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općeg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proračuna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te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povrat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donacija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kapitalnih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pomoći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po</w:t>
            </w:r>
          </w:p>
        </w:tc>
        <w:tc>
          <w:tcPr>
            <w:tcW w:w="1310" w:type="dxa"/>
            <w:hideMark/>
          </w:tcPr>
          <w:p w14:paraId="6F459E62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0,00 </w:t>
            </w:r>
          </w:p>
        </w:tc>
        <w:tc>
          <w:tcPr>
            <w:tcW w:w="1168" w:type="dxa"/>
            <w:hideMark/>
          </w:tcPr>
          <w:p w14:paraId="5CD9F90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300,00</w:t>
            </w:r>
          </w:p>
        </w:tc>
        <w:tc>
          <w:tcPr>
            <w:tcW w:w="1230" w:type="dxa"/>
            <w:hideMark/>
          </w:tcPr>
          <w:p w14:paraId="3133833F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0,00</w:t>
            </w:r>
          </w:p>
        </w:tc>
        <w:tc>
          <w:tcPr>
            <w:tcW w:w="973" w:type="dxa"/>
            <w:hideMark/>
          </w:tcPr>
          <w:p w14:paraId="203ECB7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#DIJ/0!</w:t>
            </w:r>
          </w:p>
        </w:tc>
        <w:tc>
          <w:tcPr>
            <w:tcW w:w="1052" w:type="dxa"/>
            <w:noWrap/>
            <w:hideMark/>
          </w:tcPr>
          <w:p w14:paraId="2410B4A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0,00</w:t>
            </w:r>
          </w:p>
        </w:tc>
      </w:tr>
      <w:tr w:rsidR="00AC1773" w:rsidRPr="007E0DD1" w14:paraId="4894EB1E" w14:textId="77777777" w:rsidTr="00605F33">
        <w:trPr>
          <w:trHeight w:val="225"/>
        </w:trPr>
        <w:tc>
          <w:tcPr>
            <w:tcW w:w="722" w:type="dxa"/>
            <w:hideMark/>
          </w:tcPr>
          <w:p w14:paraId="0885E804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6631</w:t>
            </w:r>
          </w:p>
        </w:tc>
        <w:tc>
          <w:tcPr>
            <w:tcW w:w="2557" w:type="dxa"/>
            <w:hideMark/>
          </w:tcPr>
          <w:p w14:paraId="142290F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Tekuće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donacije</w:t>
            </w:r>
            <w:proofErr w:type="spellEnd"/>
          </w:p>
        </w:tc>
        <w:tc>
          <w:tcPr>
            <w:tcW w:w="1310" w:type="dxa"/>
            <w:hideMark/>
          </w:tcPr>
          <w:p w14:paraId="0D1FE6F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0,00 </w:t>
            </w:r>
          </w:p>
        </w:tc>
        <w:tc>
          <w:tcPr>
            <w:tcW w:w="1168" w:type="dxa"/>
            <w:hideMark/>
          </w:tcPr>
          <w:p w14:paraId="1BED458A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300,00</w:t>
            </w:r>
          </w:p>
        </w:tc>
        <w:tc>
          <w:tcPr>
            <w:tcW w:w="1230" w:type="dxa"/>
            <w:hideMark/>
          </w:tcPr>
          <w:p w14:paraId="78917980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0,00</w:t>
            </w:r>
          </w:p>
        </w:tc>
        <w:tc>
          <w:tcPr>
            <w:tcW w:w="973" w:type="dxa"/>
            <w:hideMark/>
          </w:tcPr>
          <w:p w14:paraId="7FEF1071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#DIJ/0!</w:t>
            </w:r>
          </w:p>
        </w:tc>
        <w:tc>
          <w:tcPr>
            <w:tcW w:w="1052" w:type="dxa"/>
            <w:noWrap/>
            <w:hideMark/>
          </w:tcPr>
          <w:p w14:paraId="1156C374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0,00</w:t>
            </w:r>
          </w:p>
        </w:tc>
      </w:tr>
      <w:tr w:rsidR="00AC1773" w:rsidRPr="007E0DD1" w14:paraId="1591C3C5" w14:textId="77777777" w:rsidTr="00605F33">
        <w:trPr>
          <w:trHeight w:val="255"/>
        </w:trPr>
        <w:tc>
          <w:tcPr>
            <w:tcW w:w="722" w:type="dxa"/>
            <w:noWrap/>
            <w:hideMark/>
          </w:tcPr>
          <w:p w14:paraId="140CBDA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67</w:t>
            </w:r>
          </w:p>
        </w:tc>
        <w:tc>
          <w:tcPr>
            <w:tcW w:w="2557" w:type="dxa"/>
            <w:noWrap/>
            <w:hideMark/>
          </w:tcPr>
          <w:p w14:paraId="47D4B51D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nadležnog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proračuna</w:t>
            </w:r>
            <w:proofErr w:type="spellEnd"/>
          </w:p>
        </w:tc>
        <w:tc>
          <w:tcPr>
            <w:tcW w:w="1310" w:type="dxa"/>
            <w:noWrap/>
            <w:hideMark/>
          </w:tcPr>
          <w:p w14:paraId="463506A1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457.338,29 </w:t>
            </w:r>
          </w:p>
        </w:tc>
        <w:tc>
          <w:tcPr>
            <w:tcW w:w="1168" w:type="dxa"/>
            <w:hideMark/>
          </w:tcPr>
          <w:p w14:paraId="7B4C3A4F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438.198,00 </w:t>
            </w:r>
          </w:p>
        </w:tc>
        <w:tc>
          <w:tcPr>
            <w:tcW w:w="1230" w:type="dxa"/>
            <w:noWrap/>
            <w:hideMark/>
          </w:tcPr>
          <w:p w14:paraId="3665D12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412.965,59 </w:t>
            </w:r>
          </w:p>
        </w:tc>
        <w:tc>
          <w:tcPr>
            <w:tcW w:w="973" w:type="dxa"/>
            <w:hideMark/>
          </w:tcPr>
          <w:p w14:paraId="7B1580BC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90,30</w:t>
            </w:r>
          </w:p>
        </w:tc>
        <w:tc>
          <w:tcPr>
            <w:tcW w:w="1052" w:type="dxa"/>
            <w:noWrap/>
            <w:hideMark/>
          </w:tcPr>
          <w:p w14:paraId="02F895A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94,24</w:t>
            </w:r>
          </w:p>
        </w:tc>
      </w:tr>
      <w:tr w:rsidR="00AC1773" w:rsidRPr="007E0DD1" w14:paraId="23344432" w14:textId="77777777" w:rsidTr="00605F33">
        <w:trPr>
          <w:trHeight w:val="402"/>
        </w:trPr>
        <w:tc>
          <w:tcPr>
            <w:tcW w:w="722" w:type="dxa"/>
            <w:noWrap/>
            <w:hideMark/>
          </w:tcPr>
          <w:p w14:paraId="1410147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6711</w:t>
            </w:r>
          </w:p>
        </w:tc>
        <w:tc>
          <w:tcPr>
            <w:tcW w:w="2557" w:type="dxa"/>
            <w:hideMark/>
          </w:tcPr>
          <w:p w14:paraId="47EDF70A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nadl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pror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. za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finan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. rash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poslovanja</w:t>
            </w:r>
            <w:proofErr w:type="spellEnd"/>
          </w:p>
        </w:tc>
        <w:tc>
          <w:tcPr>
            <w:tcW w:w="1310" w:type="dxa"/>
            <w:noWrap/>
            <w:hideMark/>
          </w:tcPr>
          <w:p w14:paraId="0F2B245C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426.856,53 </w:t>
            </w:r>
          </w:p>
        </w:tc>
        <w:tc>
          <w:tcPr>
            <w:tcW w:w="1168" w:type="dxa"/>
            <w:noWrap/>
            <w:hideMark/>
          </w:tcPr>
          <w:p w14:paraId="051E9C3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429.698,00 </w:t>
            </w:r>
          </w:p>
        </w:tc>
        <w:tc>
          <w:tcPr>
            <w:tcW w:w="1230" w:type="dxa"/>
            <w:noWrap/>
            <w:hideMark/>
          </w:tcPr>
          <w:p w14:paraId="025BA5B4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385.207,06 </w:t>
            </w:r>
          </w:p>
        </w:tc>
        <w:tc>
          <w:tcPr>
            <w:tcW w:w="973" w:type="dxa"/>
            <w:hideMark/>
          </w:tcPr>
          <w:p w14:paraId="10F094F4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90,24</w:t>
            </w:r>
          </w:p>
        </w:tc>
        <w:tc>
          <w:tcPr>
            <w:tcW w:w="1052" w:type="dxa"/>
            <w:noWrap/>
            <w:hideMark/>
          </w:tcPr>
          <w:p w14:paraId="788F0EB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89,65</w:t>
            </w:r>
          </w:p>
        </w:tc>
      </w:tr>
      <w:tr w:rsidR="007E0DD1" w:rsidRPr="007E0DD1" w14:paraId="5ADFEFDA" w14:textId="77777777" w:rsidTr="00605F33">
        <w:trPr>
          <w:trHeight w:val="255"/>
        </w:trPr>
        <w:tc>
          <w:tcPr>
            <w:tcW w:w="722" w:type="dxa"/>
            <w:noWrap/>
            <w:hideMark/>
          </w:tcPr>
          <w:p w14:paraId="2728F12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6712</w:t>
            </w:r>
          </w:p>
        </w:tc>
        <w:tc>
          <w:tcPr>
            <w:tcW w:w="2557" w:type="dxa"/>
            <w:noWrap/>
            <w:hideMark/>
          </w:tcPr>
          <w:p w14:paraId="68B94255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nadl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pror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. za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nef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imov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.</w:t>
            </w:r>
          </w:p>
        </w:tc>
        <w:tc>
          <w:tcPr>
            <w:tcW w:w="1310" w:type="dxa"/>
            <w:noWrap/>
            <w:hideMark/>
          </w:tcPr>
          <w:p w14:paraId="2632A1C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30.481,76 </w:t>
            </w:r>
          </w:p>
        </w:tc>
        <w:tc>
          <w:tcPr>
            <w:tcW w:w="1168" w:type="dxa"/>
            <w:noWrap/>
            <w:hideMark/>
          </w:tcPr>
          <w:p w14:paraId="7F76170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8.500,00 </w:t>
            </w:r>
          </w:p>
        </w:tc>
        <w:tc>
          <w:tcPr>
            <w:tcW w:w="1230" w:type="dxa"/>
            <w:noWrap/>
            <w:hideMark/>
          </w:tcPr>
          <w:p w14:paraId="705E546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27.758,53 </w:t>
            </w:r>
          </w:p>
        </w:tc>
        <w:tc>
          <w:tcPr>
            <w:tcW w:w="973" w:type="dxa"/>
            <w:hideMark/>
          </w:tcPr>
          <w:p w14:paraId="6DD93D7F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91,07</w:t>
            </w:r>
          </w:p>
        </w:tc>
        <w:tc>
          <w:tcPr>
            <w:tcW w:w="1052" w:type="dxa"/>
            <w:noWrap/>
            <w:hideMark/>
          </w:tcPr>
          <w:p w14:paraId="42192CF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326,57</w:t>
            </w:r>
          </w:p>
        </w:tc>
      </w:tr>
      <w:tr w:rsidR="007E0DD1" w:rsidRPr="007E0DD1" w14:paraId="61478640" w14:textId="77777777" w:rsidTr="00605F33">
        <w:trPr>
          <w:trHeight w:val="255"/>
        </w:trPr>
        <w:tc>
          <w:tcPr>
            <w:tcW w:w="722" w:type="dxa"/>
            <w:noWrap/>
            <w:hideMark/>
          </w:tcPr>
          <w:p w14:paraId="5C016765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7</w:t>
            </w:r>
          </w:p>
        </w:tc>
        <w:tc>
          <w:tcPr>
            <w:tcW w:w="2557" w:type="dxa"/>
            <w:noWrap/>
            <w:hideMark/>
          </w:tcPr>
          <w:p w14:paraId="3CE8686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prodaje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nefin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imovine</w:t>
            </w:r>
            <w:proofErr w:type="spellEnd"/>
          </w:p>
        </w:tc>
        <w:tc>
          <w:tcPr>
            <w:tcW w:w="1310" w:type="dxa"/>
            <w:noWrap/>
            <w:hideMark/>
          </w:tcPr>
          <w:p w14:paraId="3AFB1C8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377,06</w:t>
            </w:r>
          </w:p>
        </w:tc>
        <w:tc>
          <w:tcPr>
            <w:tcW w:w="1168" w:type="dxa"/>
            <w:noWrap/>
            <w:hideMark/>
          </w:tcPr>
          <w:p w14:paraId="4E82355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0,00 </w:t>
            </w:r>
          </w:p>
        </w:tc>
        <w:tc>
          <w:tcPr>
            <w:tcW w:w="1230" w:type="dxa"/>
            <w:noWrap/>
            <w:hideMark/>
          </w:tcPr>
          <w:p w14:paraId="744543B0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237,50 </w:t>
            </w:r>
          </w:p>
        </w:tc>
        <w:tc>
          <w:tcPr>
            <w:tcW w:w="973" w:type="dxa"/>
            <w:hideMark/>
          </w:tcPr>
          <w:p w14:paraId="2042A52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62,99</w:t>
            </w:r>
          </w:p>
        </w:tc>
        <w:tc>
          <w:tcPr>
            <w:tcW w:w="1052" w:type="dxa"/>
            <w:noWrap/>
            <w:hideMark/>
          </w:tcPr>
          <w:p w14:paraId="37C6D0DD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#DIJ/0!</w:t>
            </w:r>
          </w:p>
        </w:tc>
      </w:tr>
      <w:tr w:rsidR="00AC1773" w:rsidRPr="007E0DD1" w14:paraId="52DD1740" w14:textId="77777777" w:rsidTr="00605F33">
        <w:trPr>
          <w:trHeight w:val="480"/>
        </w:trPr>
        <w:tc>
          <w:tcPr>
            <w:tcW w:w="722" w:type="dxa"/>
            <w:noWrap/>
            <w:hideMark/>
          </w:tcPr>
          <w:p w14:paraId="0FF6288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72</w:t>
            </w:r>
          </w:p>
        </w:tc>
        <w:tc>
          <w:tcPr>
            <w:tcW w:w="2557" w:type="dxa"/>
            <w:hideMark/>
          </w:tcPr>
          <w:p w14:paraId="717DB6BB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prodaje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proizvedene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dug.im.</w:t>
            </w:r>
          </w:p>
        </w:tc>
        <w:tc>
          <w:tcPr>
            <w:tcW w:w="1310" w:type="dxa"/>
            <w:noWrap/>
            <w:hideMark/>
          </w:tcPr>
          <w:p w14:paraId="7ED80F2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377,06</w:t>
            </w:r>
          </w:p>
        </w:tc>
        <w:tc>
          <w:tcPr>
            <w:tcW w:w="1168" w:type="dxa"/>
            <w:noWrap/>
            <w:hideMark/>
          </w:tcPr>
          <w:p w14:paraId="41CA48AC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0,00 </w:t>
            </w:r>
          </w:p>
        </w:tc>
        <w:tc>
          <w:tcPr>
            <w:tcW w:w="1230" w:type="dxa"/>
            <w:noWrap/>
            <w:hideMark/>
          </w:tcPr>
          <w:p w14:paraId="0852D1EB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237,50 </w:t>
            </w:r>
          </w:p>
        </w:tc>
        <w:tc>
          <w:tcPr>
            <w:tcW w:w="973" w:type="dxa"/>
            <w:hideMark/>
          </w:tcPr>
          <w:p w14:paraId="6C4BD945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62,99</w:t>
            </w:r>
          </w:p>
        </w:tc>
        <w:tc>
          <w:tcPr>
            <w:tcW w:w="1052" w:type="dxa"/>
            <w:noWrap/>
            <w:hideMark/>
          </w:tcPr>
          <w:p w14:paraId="34DB0F0C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#DIJ/0!</w:t>
            </w:r>
          </w:p>
        </w:tc>
      </w:tr>
      <w:tr w:rsidR="007E0DD1" w:rsidRPr="007E0DD1" w14:paraId="0EA64EC2" w14:textId="77777777" w:rsidTr="00605F33">
        <w:trPr>
          <w:trHeight w:val="255"/>
        </w:trPr>
        <w:tc>
          <w:tcPr>
            <w:tcW w:w="722" w:type="dxa"/>
            <w:noWrap/>
            <w:hideMark/>
          </w:tcPr>
          <w:p w14:paraId="06D1CE91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7211</w:t>
            </w:r>
          </w:p>
        </w:tc>
        <w:tc>
          <w:tcPr>
            <w:tcW w:w="2557" w:type="dxa"/>
            <w:noWrap/>
            <w:hideMark/>
          </w:tcPr>
          <w:p w14:paraId="39EE3BC3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Stambeni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objekti</w:t>
            </w:r>
            <w:proofErr w:type="spellEnd"/>
          </w:p>
        </w:tc>
        <w:tc>
          <w:tcPr>
            <w:tcW w:w="1310" w:type="dxa"/>
            <w:noWrap/>
            <w:hideMark/>
          </w:tcPr>
          <w:p w14:paraId="03776C54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377,06</w:t>
            </w:r>
          </w:p>
        </w:tc>
        <w:tc>
          <w:tcPr>
            <w:tcW w:w="1168" w:type="dxa"/>
            <w:noWrap/>
            <w:hideMark/>
          </w:tcPr>
          <w:p w14:paraId="178386B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0,00 </w:t>
            </w:r>
          </w:p>
        </w:tc>
        <w:tc>
          <w:tcPr>
            <w:tcW w:w="1230" w:type="dxa"/>
            <w:noWrap/>
            <w:hideMark/>
          </w:tcPr>
          <w:p w14:paraId="2BD4F1A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0,00 </w:t>
            </w:r>
          </w:p>
        </w:tc>
        <w:tc>
          <w:tcPr>
            <w:tcW w:w="973" w:type="dxa"/>
            <w:hideMark/>
          </w:tcPr>
          <w:p w14:paraId="23476A3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0,00</w:t>
            </w:r>
          </w:p>
        </w:tc>
        <w:tc>
          <w:tcPr>
            <w:tcW w:w="1052" w:type="dxa"/>
            <w:noWrap/>
            <w:hideMark/>
          </w:tcPr>
          <w:p w14:paraId="05C26B9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#DIJ/0!</w:t>
            </w:r>
          </w:p>
        </w:tc>
      </w:tr>
      <w:tr w:rsidR="007E0DD1" w:rsidRPr="007E0DD1" w14:paraId="49D3E8DA" w14:textId="77777777" w:rsidTr="00605F33">
        <w:trPr>
          <w:trHeight w:val="255"/>
        </w:trPr>
        <w:tc>
          <w:tcPr>
            <w:tcW w:w="722" w:type="dxa"/>
            <w:noWrap/>
            <w:hideMark/>
          </w:tcPr>
          <w:p w14:paraId="1D28263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722</w:t>
            </w:r>
          </w:p>
        </w:tc>
        <w:tc>
          <w:tcPr>
            <w:tcW w:w="2557" w:type="dxa"/>
            <w:noWrap/>
            <w:hideMark/>
          </w:tcPr>
          <w:p w14:paraId="284EFF9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Prihodi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od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prodaje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postrojenja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opr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.</w:t>
            </w:r>
          </w:p>
        </w:tc>
        <w:tc>
          <w:tcPr>
            <w:tcW w:w="1310" w:type="dxa"/>
            <w:noWrap/>
            <w:hideMark/>
          </w:tcPr>
          <w:p w14:paraId="79B04E78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0</w:t>
            </w:r>
          </w:p>
        </w:tc>
        <w:tc>
          <w:tcPr>
            <w:tcW w:w="1168" w:type="dxa"/>
            <w:noWrap/>
            <w:hideMark/>
          </w:tcPr>
          <w:p w14:paraId="7BBF5324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0,00 </w:t>
            </w:r>
          </w:p>
        </w:tc>
        <w:tc>
          <w:tcPr>
            <w:tcW w:w="1230" w:type="dxa"/>
            <w:noWrap/>
            <w:hideMark/>
          </w:tcPr>
          <w:p w14:paraId="75E58E86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237,50 </w:t>
            </w:r>
          </w:p>
        </w:tc>
        <w:tc>
          <w:tcPr>
            <w:tcW w:w="973" w:type="dxa"/>
            <w:hideMark/>
          </w:tcPr>
          <w:p w14:paraId="0299B40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#DIJ/0!</w:t>
            </w:r>
          </w:p>
        </w:tc>
        <w:tc>
          <w:tcPr>
            <w:tcW w:w="1052" w:type="dxa"/>
            <w:noWrap/>
            <w:hideMark/>
          </w:tcPr>
          <w:p w14:paraId="5D9C2212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#DIJ/0!</w:t>
            </w:r>
          </w:p>
        </w:tc>
      </w:tr>
      <w:tr w:rsidR="00AC1773" w:rsidRPr="007E0DD1" w14:paraId="287BCE5B" w14:textId="77777777" w:rsidTr="00605F33">
        <w:trPr>
          <w:trHeight w:val="420"/>
        </w:trPr>
        <w:tc>
          <w:tcPr>
            <w:tcW w:w="722" w:type="dxa"/>
            <w:noWrap/>
            <w:hideMark/>
          </w:tcPr>
          <w:p w14:paraId="6198DBA5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7227</w:t>
            </w:r>
          </w:p>
        </w:tc>
        <w:tc>
          <w:tcPr>
            <w:tcW w:w="2557" w:type="dxa"/>
            <w:hideMark/>
          </w:tcPr>
          <w:p w14:paraId="402F2AB9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Uređaji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strojevi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i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opr</w:t>
            </w:r>
            <w:proofErr w:type="spellEnd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. za pos. </w:t>
            </w:r>
            <w:proofErr w:type="spellStart"/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namjene</w:t>
            </w:r>
            <w:proofErr w:type="spellEnd"/>
          </w:p>
        </w:tc>
        <w:tc>
          <w:tcPr>
            <w:tcW w:w="1310" w:type="dxa"/>
            <w:noWrap/>
            <w:hideMark/>
          </w:tcPr>
          <w:p w14:paraId="6C86D69E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>0</w:t>
            </w:r>
          </w:p>
        </w:tc>
        <w:tc>
          <w:tcPr>
            <w:tcW w:w="1168" w:type="dxa"/>
            <w:noWrap/>
            <w:hideMark/>
          </w:tcPr>
          <w:p w14:paraId="0BE45C52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0,00 </w:t>
            </w:r>
          </w:p>
        </w:tc>
        <w:tc>
          <w:tcPr>
            <w:tcW w:w="1230" w:type="dxa"/>
            <w:noWrap/>
            <w:hideMark/>
          </w:tcPr>
          <w:p w14:paraId="52B65F13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sz w:val="14"/>
                <w:szCs w:val="14"/>
                <w:lang w:val="en-US"/>
              </w:rPr>
              <w:t xml:space="preserve">237,50 </w:t>
            </w:r>
          </w:p>
        </w:tc>
        <w:tc>
          <w:tcPr>
            <w:tcW w:w="973" w:type="dxa"/>
            <w:hideMark/>
          </w:tcPr>
          <w:p w14:paraId="396A38F7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#DIJ/0!</w:t>
            </w:r>
          </w:p>
        </w:tc>
        <w:tc>
          <w:tcPr>
            <w:tcW w:w="1052" w:type="dxa"/>
            <w:noWrap/>
            <w:hideMark/>
          </w:tcPr>
          <w:p w14:paraId="3B182623" w14:textId="77777777" w:rsidR="00AC1773" w:rsidRPr="007E0DD1" w:rsidRDefault="00AC1773" w:rsidP="00AC1773">
            <w:pPr>
              <w:spacing w:line="360" w:lineRule="auto"/>
              <w:rPr>
                <w:rFonts w:ascii="Arial" w:hAnsi="Arial" w:cstheme="minorHAnsi"/>
                <w:bCs/>
                <w:sz w:val="14"/>
                <w:szCs w:val="14"/>
                <w:lang w:val="en-US"/>
              </w:rPr>
            </w:pPr>
            <w:r w:rsidRPr="007E0DD1">
              <w:rPr>
                <w:rFonts w:ascii="Arial" w:hAnsi="Arial" w:cstheme="minorHAnsi"/>
                <w:bCs/>
                <w:sz w:val="14"/>
                <w:szCs w:val="14"/>
                <w:lang w:val="en-US"/>
              </w:rPr>
              <w:t>#DIJ/0!</w:t>
            </w:r>
          </w:p>
        </w:tc>
      </w:tr>
    </w:tbl>
    <w:p w14:paraId="30A83108" w14:textId="77777777" w:rsidR="007C3E78" w:rsidRPr="007E0DD1" w:rsidRDefault="007C3E78">
      <w:pPr>
        <w:spacing w:line="360" w:lineRule="auto"/>
        <w:rPr>
          <w:rFonts w:ascii="Arial" w:hAnsi="Arial" w:cstheme="minorHAnsi"/>
          <w:b/>
          <w:sz w:val="14"/>
          <w:szCs w:val="14"/>
          <w:lang w:val="hr-HR"/>
        </w:rPr>
      </w:pPr>
    </w:p>
    <w:p w14:paraId="3F6DCDAF" w14:textId="77777777" w:rsidR="007C3E78" w:rsidRDefault="007C3E78">
      <w:pPr>
        <w:spacing w:line="360" w:lineRule="auto"/>
        <w:rPr>
          <w:rFonts w:ascii="Arial" w:hAnsi="Arial" w:cstheme="minorHAnsi"/>
          <w:b/>
          <w:sz w:val="24"/>
          <w:szCs w:val="24"/>
          <w:lang w:val="hr-HR"/>
        </w:rPr>
      </w:pPr>
    </w:p>
    <w:p w14:paraId="72787AE1" w14:textId="77777777" w:rsidR="00C97E70" w:rsidRDefault="00C97E70">
      <w:pPr>
        <w:spacing w:line="360" w:lineRule="auto"/>
        <w:rPr>
          <w:rFonts w:ascii="Arial" w:hAnsi="Arial" w:cstheme="minorHAnsi"/>
          <w:b/>
          <w:sz w:val="24"/>
          <w:szCs w:val="24"/>
          <w:lang w:val="hr-HR"/>
        </w:rPr>
      </w:pPr>
    </w:p>
    <w:p w14:paraId="130EEE72" w14:textId="77777777" w:rsidR="00C97E70" w:rsidRDefault="00C97E70">
      <w:pPr>
        <w:spacing w:line="360" w:lineRule="auto"/>
        <w:rPr>
          <w:rFonts w:ascii="Arial" w:hAnsi="Arial" w:cstheme="minorHAnsi"/>
          <w:b/>
          <w:sz w:val="24"/>
          <w:szCs w:val="24"/>
          <w:lang w:val="hr-HR"/>
        </w:rPr>
      </w:pPr>
    </w:p>
    <w:p w14:paraId="3EDE43B0" w14:textId="77777777" w:rsidR="00C97E70" w:rsidRDefault="00C97E70">
      <w:pPr>
        <w:spacing w:line="360" w:lineRule="auto"/>
        <w:rPr>
          <w:rFonts w:ascii="Arial" w:hAnsi="Arial" w:cstheme="minorHAnsi"/>
          <w:b/>
          <w:sz w:val="24"/>
          <w:szCs w:val="24"/>
          <w:lang w:val="hr-HR"/>
        </w:rPr>
      </w:pPr>
    </w:p>
    <w:p w14:paraId="6FD77A38" w14:textId="77777777" w:rsidR="00765589" w:rsidRDefault="00765589">
      <w:pPr>
        <w:spacing w:line="360" w:lineRule="auto"/>
        <w:rPr>
          <w:rFonts w:ascii="Arial" w:hAnsi="Arial" w:cstheme="minorHAnsi"/>
          <w:b/>
          <w:sz w:val="24"/>
          <w:szCs w:val="24"/>
          <w:lang w:val="hr-HR"/>
        </w:rPr>
      </w:pPr>
    </w:p>
    <w:p w14:paraId="3878BAE5" w14:textId="77777777" w:rsidR="007C3E78" w:rsidRDefault="00DD51CC">
      <w:pPr>
        <w:pStyle w:val="Odlomakpopisa"/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rFonts w:ascii="Arial" w:hAnsi="Arial" w:cstheme="minorHAnsi"/>
          <w:b/>
          <w:sz w:val="20"/>
          <w:szCs w:val="20"/>
          <w:lang w:val="hr-HR"/>
        </w:rPr>
        <w:lastRenderedPageBreak/>
        <w:t>RASHODI PREMA EKONOMSKOJ KLASIFIKACIJI</w:t>
      </w:r>
    </w:p>
    <w:tbl>
      <w:tblPr>
        <w:tblW w:w="8040" w:type="dxa"/>
        <w:tblInd w:w="113" w:type="dxa"/>
        <w:tblLook w:val="04A0" w:firstRow="1" w:lastRow="0" w:firstColumn="1" w:lastColumn="0" w:noHBand="0" w:noVBand="1"/>
      </w:tblPr>
      <w:tblGrid>
        <w:gridCol w:w="714"/>
        <w:gridCol w:w="2020"/>
        <w:gridCol w:w="1360"/>
        <w:gridCol w:w="1080"/>
        <w:gridCol w:w="1200"/>
        <w:gridCol w:w="878"/>
        <w:gridCol w:w="933"/>
      </w:tblGrid>
      <w:tr w:rsidR="00C97E70" w:rsidRPr="00C97E70" w14:paraId="0D5C1014" w14:textId="77777777" w:rsidTr="0056255E">
        <w:trPr>
          <w:trHeight w:val="3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A31C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KONTO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1A53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VRSTA RASHODA / IZDATAKA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AC1FC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REALIZACIJA 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C69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PLANIRANO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C4B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OSTVARENO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2786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INDEX 2025/2024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1C5E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INDEX 2025/PLAN</w:t>
            </w:r>
          </w:p>
        </w:tc>
      </w:tr>
      <w:tr w:rsidR="00C97E70" w:rsidRPr="00C97E70" w14:paraId="722BB394" w14:textId="77777777" w:rsidTr="0056255E">
        <w:trPr>
          <w:trHeight w:val="461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57575" w:fill="FFFF00"/>
            <w:vAlign w:val="bottom"/>
            <w:hideMark/>
          </w:tcPr>
          <w:p w14:paraId="1FE17F26" w14:textId="77777777" w:rsidR="00C97E70" w:rsidRPr="00C97E70" w:rsidRDefault="00C97E70" w:rsidP="00562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SVEUKUPNO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D78AE8" w14:textId="77777777" w:rsidR="00C97E70" w:rsidRPr="00C97E70" w:rsidRDefault="00C97E70" w:rsidP="00562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 xml:space="preserve">2.309.825,07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57575" w:fill="FFFF00"/>
            <w:vAlign w:val="bottom"/>
            <w:hideMark/>
          </w:tcPr>
          <w:p w14:paraId="6FF89F4D" w14:textId="77777777" w:rsidR="0056255E" w:rsidRDefault="0056255E" w:rsidP="00562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</w:p>
          <w:p w14:paraId="30042F94" w14:textId="77777777" w:rsidR="0056255E" w:rsidRDefault="0056255E" w:rsidP="00562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</w:p>
          <w:p w14:paraId="2BA21C1B" w14:textId="77777777" w:rsidR="00C97E70" w:rsidRDefault="0056255E" w:rsidP="00562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2.764.347,00</w:t>
            </w:r>
          </w:p>
          <w:p w14:paraId="051CFB66" w14:textId="77777777" w:rsidR="0056255E" w:rsidRPr="00C97E70" w:rsidRDefault="0056255E" w:rsidP="00562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57575" w:fill="FFFF00"/>
            <w:vAlign w:val="bottom"/>
            <w:hideMark/>
          </w:tcPr>
          <w:p w14:paraId="43E52563" w14:textId="77777777" w:rsidR="00E86800" w:rsidRDefault="00E86800" w:rsidP="00562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</w:p>
          <w:p w14:paraId="48D81CAF" w14:textId="77777777" w:rsidR="00C97E70" w:rsidRDefault="00E86800" w:rsidP="00562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2.588.581,38</w:t>
            </w:r>
          </w:p>
          <w:p w14:paraId="25D1379F" w14:textId="77777777" w:rsidR="00E86800" w:rsidRPr="00C97E70" w:rsidRDefault="00E86800" w:rsidP="005625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4FA4A1" w14:textId="77777777" w:rsidR="00C97E70" w:rsidRPr="00C97E70" w:rsidRDefault="00C97E70" w:rsidP="00562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108,69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6B9479" w14:textId="77777777" w:rsidR="00C97E70" w:rsidRPr="00C97E70" w:rsidRDefault="00C97E70" w:rsidP="00562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93,46</w:t>
            </w:r>
          </w:p>
        </w:tc>
      </w:tr>
      <w:tr w:rsidR="00C97E70" w:rsidRPr="00C97E70" w14:paraId="7F3CF2D3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CE6F1"/>
            <w:hideMark/>
          </w:tcPr>
          <w:p w14:paraId="11953BD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CE6F1"/>
            <w:hideMark/>
          </w:tcPr>
          <w:p w14:paraId="252653F2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CE6F1"/>
            <w:hideMark/>
          </w:tcPr>
          <w:p w14:paraId="4A6F2967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2.243.223,56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CE6F1"/>
            <w:hideMark/>
          </w:tcPr>
          <w:p w14:paraId="259440F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2.686.452,00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CE6F1"/>
            <w:hideMark/>
          </w:tcPr>
          <w:p w14:paraId="438E0B51" w14:textId="77777777" w:rsidR="00C97E70" w:rsidRPr="00C97E70" w:rsidRDefault="00E8680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2.510.625,7</w:t>
            </w:r>
            <w:r w:rsidR="00C97E70"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B55015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111,92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722059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93,46</w:t>
            </w:r>
          </w:p>
        </w:tc>
      </w:tr>
      <w:tr w:rsidR="00C97E70" w:rsidRPr="00C97E70" w14:paraId="2BF6F325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3C96B7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6ED34F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zaposlene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AD3599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1.868.119,95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EDF56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2.310.159,00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EBC9C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2.172.781,82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D57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116,31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323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94,05</w:t>
            </w:r>
          </w:p>
        </w:tc>
      </w:tr>
      <w:tr w:rsidR="00C97E70" w:rsidRPr="00C97E70" w14:paraId="1A5C21FB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DAAEC1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F6EF38F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(Bruto)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829FCB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1.542.666,81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4392FB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1.910.692,00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E7B0B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1.806.994,34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D37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117,13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8A4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94,57</w:t>
            </w:r>
          </w:p>
        </w:tc>
      </w:tr>
      <w:tr w:rsidR="00C97E70" w:rsidRPr="00C97E70" w14:paraId="1C06E83E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905467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B02D26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za redovan rad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4F85BA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1.542.666,81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C9FA26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1.910.692,00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8E6BE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1.806.994,34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7C1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117,13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5B86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94,57</w:t>
            </w:r>
          </w:p>
        </w:tc>
      </w:tr>
      <w:tr w:rsidR="00C97E70" w:rsidRPr="00C97E70" w14:paraId="2B867E7D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084DB7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9A5259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rashodi za zaposlene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561D9C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71.045,85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BADE7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82.242,00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F61BB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68.485,02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AE5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96,40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2E2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83,27</w:t>
            </w:r>
          </w:p>
        </w:tc>
      </w:tr>
      <w:tr w:rsidR="00C97E70" w:rsidRPr="00C97E70" w14:paraId="28E32908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AF3F99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B27C7A5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rashodi za zaposlene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22D078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71.046,85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A4690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82.242,00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85E1EC9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68.485,02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FEC6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96,39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F88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83,27</w:t>
            </w:r>
          </w:p>
        </w:tc>
      </w:tr>
      <w:tr w:rsidR="00C97E70" w:rsidRPr="00C97E70" w14:paraId="1982A3B1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A9EC47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DA277F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na plaće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2A2CD2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254.407,29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064D8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317.225,00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D91AB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297.302,46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F2A9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116,86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089F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93,72</w:t>
            </w:r>
          </w:p>
        </w:tc>
      </w:tr>
      <w:tr w:rsidR="00C97E70" w:rsidRPr="00C97E70" w14:paraId="34278C45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CE6E4E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6A783B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za obvezno zdravstveno osiguranje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935DBA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254.376,54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7F90C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317.225,00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E2AEF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297.302,46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E15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116,87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F69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93,72</w:t>
            </w:r>
          </w:p>
        </w:tc>
      </w:tr>
      <w:tr w:rsidR="00C97E70" w:rsidRPr="00C97E70" w14:paraId="7AB5BCDB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3CFA3F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593227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za obvezno osiguranje u slučaju nezaposlenosti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E5F854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30,75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749996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34FEF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EE2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0C04" w14:textId="77777777" w:rsidR="00C97E70" w:rsidRPr="00C97E70" w:rsidRDefault="00C97E70" w:rsidP="00C97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C97E70" w:rsidRPr="00C97E70" w14:paraId="4163E888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1B21BC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E9ECA9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28CE2E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338.393,61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7AC32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341.992,00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9DA68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307.811,75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707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90,96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925D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90,01</w:t>
            </w:r>
          </w:p>
        </w:tc>
      </w:tr>
      <w:tr w:rsidR="00C97E70" w:rsidRPr="00C97E70" w14:paraId="5E5FA77D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DC6EDE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95FCB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troškova zaposlenima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0D9A13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36.414,48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DCCCA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49.400,00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A4F9C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39.864,19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A3C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109,47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DF6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80,70</w:t>
            </w:r>
          </w:p>
        </w:tc>
      </w:tr>
      <w:tr w:rsidR="00C97E70" w:rsidRPr="00C97E70" w14:paraId="4A8B53E0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A94E0A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23911F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Službena putovanja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835B02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9.338,47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47223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10.060,00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4F92EB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7.454,97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F0EF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79,83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BB1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74,11</w:t>
            </w:r>
          </w:p>
        </w:tc>
      </w:tr>
      <w:tr w:rsidR="00C97E70" w:rsidRPr="00C97E70" w14:paraId="12A8C58A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1D9A61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B86B8F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za prijevoz, za rad na terenu i odvojeni život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030B24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26.471,01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CF34C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38.440,00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2881D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31.815,02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32B9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120,19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D07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82,77</w:t>
            </w:r>
          </w:p>
        </w:tc>
      </w:tr>
      <w:tr w:rsidR="00C97E70" w:rsidRPr="00C97E70" w14:paraId="7EC2E592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AEF8FA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92715A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Stručno usavršavanje zaposlenika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135E23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605,00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0F59C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F3105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444,50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A6AD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73,47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1DF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63,50</w:t>
            </w:r>
          </w:p>
        </w:tc>
      </w:tr>
      <w:tr w:rsidR="00C97E70" w:rsidRPr="00C97E70" w14:paraId="63E41390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EE05A8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5BBBFF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Ostale naknade troškova zaposlenima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4807CB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196.261,00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5FCEA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871F8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149,70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4F7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594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74,85</w:t>
            </w:r>
          </w:p>
        </w:tc>
      </w:tr>
      <w:tr w:rsidR="00C97E70" w:rsidRPr="00C97E70" w14:paraId="7DA4EBD7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CF6C4E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7AC2E2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materijal i energiju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9303B5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196.261,00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022C0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231.924,00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5F799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200.623,28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303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102,22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F8C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86,50</w:t>
            </w:r>
          </w:p>
        </w:tc>
      </w:tr>
      <w:tr w:rsidR="00C97E70" w:rsidRPr="00C97E70" w14:paraId="201B1154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F8997B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24DF9E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Uredski materijal i ostali materijalni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A3ABBC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23.700,54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FFFE2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18.105,00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C6C4A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18.746,40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755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79,10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239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103,54</w:t>
            </w:r>
          </w:p>
        </w:tc>
      </w:tr>
      <w:tr w:rsidR="00C97E70" w:rsidRPr="00C97E70" w14:paraId="144119A2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9748348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DD2AB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 i sirovine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BD565F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134.336,38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A75FD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173.000,00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139E9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149.337,01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82D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111,17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206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86,32</w:t>
            </w:r>
          </w:p>
        </w:tc>
      </w:tr>
      <w:tr w:rsidR="00C97E70" w:rsidRPr="00C97E70" w14:paraId="28B4C527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812103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DC3CAB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Energija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103806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22.788,42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42181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33.177,00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A3295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24.968,76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83B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109,57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EBE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75,26</w:t>
            </w:r>
          </w:p>
        </w:tc>
      </w:tr>
      <w:tr w:rsidR="00C97E70" w:rsidRPr="00C97E70" w14:paraId="556AFBD5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FC208A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7930E4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 i dijelovi za tekuće i investicijsko održavanje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555DBC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1.931,55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1F9FD5D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3.550,00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79D39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3.008,81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3CF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155,77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CC4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84,76</w:t>
            </w:r>
          </w:p>
        </w:tc>
      </w:tr>
      <w:tr w:rsidR="00C97E70" w:rsidRPr="00C97E70" w14:paraId="18B32FB1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4BFDE3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57A954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Sitni inventar i auto</w:t>
            </w:r>
            <w:r w:rsidR="00F75ECD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 </w:t>
            </w: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gume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0800BD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12.273,56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6112B0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2.692,00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AB7EC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3.146,22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B79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25,63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D61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116,87</w:t>
            </w:r>
          </w:p>
        </w:tc>
      </w:tr>
      <w:tr w:rsidR="00C97E70" w:rsidRPr="00C97E70" w14:paraId="0D6773F8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395745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D5ADD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Službena, radna i zaštitna odjeća i obuća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7BA8D1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1.230,55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080FDF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55D5D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1.416,08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C42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115,08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D4D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101,15</w:t>
            </w:r>
          </w:p>
        </w:tc>
      </w:tr>
      <w:tr w:rsidR="00C97E70" w:rsidRPr="00C97E70" w14:paraId="6ED2C294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D8A146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AFCC67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415A52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93.669,34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32B98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51.840,00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0463A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59.216,57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084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63,22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B3D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114,23</w:t>
            </w:r>
          </w:p>
        </w:tc>
      </w:tr>
      <w:tr w:rsidR="00C97E70" w:rsidRPr="00C97E70" w14:paraId="4B174B15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7FA8CB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7B457F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telefona, interneta, pošte i prijevoza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25D322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5.143,66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21897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A319A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5.429,25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245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105,55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B70D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89,00</w:t>
            </w:r>
          </w:p>
        </w:tc>
      </w:tr>
      <w:tr w:rsidR="00C97E70" w:rsidRPr="00C97E70" w14:paraId="1CD22DBA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A84AE8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4E7DCC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tekućeg i investicijskog  održavanja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3CDAF1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62.313,34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A835A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201DC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18.362,97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B67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29,47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8BE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244,84</w:t>
            </w:r>
          </w:p>
        </w:tc>
      </w:tr>
      <w:tr w:rsidR="00C97E70" w:rsidRPr="00C97E70" w14:paraId="6F07AABF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30FD21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6BBC8B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promidžbe i informiranja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2D0D5F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991,25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66A61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FDA8A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E2D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D88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</w:tr>
      <w:tr w:rsidR="00C97E70" w:rsidRPr="00C97E70" w14:paraId="1AAEF4B6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2E5215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0FAA4C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Komunalne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050812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5.950,72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13419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6.863,00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DC79699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6.248,87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182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105,01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E00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91,05</w:t>
            </w:r>
          </w:p>
        </w:tc>
      </w:tr>
      <w:tr w:rsidR="00C97E70" w:rsidRPr="00C97E70" w14:paraId="3430486D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EEBC3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B84D00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Zakupnine i najamnine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6EAE7F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1.297,06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29328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8335B6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1.286,96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5F7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99,22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EB4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107,25</w:t>
            </w:r>
          </w:p>
        </w:tc>
      </w:tr>
      <w:tr w:rsidR="00C97E70" w:rsidRPr="00C97E70" w14:paraId="6120F79B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574468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E81636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Zdravstvene i veterinarske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A8D395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5.067,21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C9DD49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5.900,00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93B118F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5.048,73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853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99,64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BEB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85,57</w:t>
            </w:r>
          </w:p>
        </w:tc>
      </w:tr>
      <w:tr w:rsidR="00C97E70" w:rsidRPr="00C97E70" w14:paraId="47CDF9FB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C7CFD2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7C9550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Intelektualne i osobne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78F8BA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6.222,61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EAC92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6.018,00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34490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6.957,15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FD5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111,80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E45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115,61</w:t>
            </w:r>
          </w:p>
        </w:tc>
      </w:tr>
      <w:tr w:rsidR="00C97E70" w:rsidRPr="00C97E70" w14:paraId="435EBFCB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FBEF3F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160E4B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Računalne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2F14E1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4.814,24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41006F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8.079,00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BA968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6.352,64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FB6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131,96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A55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78,63</w:t>
            </w:r>
          </w:p>
        </w:tc>
      </w:tr>
      <w:tr w:rsidR="00C97E70" w:rsidRPr="00C97E70" w14:paraId="1C25EABC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4F0B4E0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57CA6B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Ostale usluge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FD4AED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1.869,25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30610F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10.080,00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0832B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9.530,00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C3F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509,83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74E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94,54</w:t>
            </w:r>
          </w:p>
        </w:tc>
      </w:tr>
      <w:tr w:rsidR="00C97E70" w:rsidRPr="00C97E70" w14:paraId="186FCB41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AAEAD6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000AF4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B10C2E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12.048,78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2D1CE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8.828,00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B980E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8.107,71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513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67,29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9EA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91,84</w:t>
            </w:r>
          </w:p>
        </w:tc>
      </w:tr>
      <w:tr w:rsidR="00C97E70" w:rsidRPr="00C97E70" w14:paraId="43070220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D52FA4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9174C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Reprezentacija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3ACE98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1.600,83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1442E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57A62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531,21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36C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33,18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39C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53,12</w:t>
            </w:r>
          </w:p>
        </w:tc>
      </w:tr>
      <w:tr w:rsidR="00C97E70" w:rsidRPr="00C97E70" w14:paraId="4EB99611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E94B01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6EF6D35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Članarine i norme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3D703B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78,09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07697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64DE0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B0E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140,86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F81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73,33</w:t>
            </w:r>
          </w:p>
        </w:tc>
      </w:tr>
      <w:tr w:rsidR="00C97E70" w:rsidRPr="00C97E70" w14:paraId="431A1B81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BEE79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C838EA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Pristojbe i naknade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3C62C3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5.132,09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A5D97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4.668,00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95539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4.755,55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D20D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92,66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2E0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101,88</w:t>
            </w:r>
          </w:p>
        </w:tc>
      </w:tr>
      <w:tr w:rsidR="00C97E70" w:rsidRPr="00C97E70" w14:paraId="25165217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9E0BB6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343BE1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Troškovi sudskih postupaka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E9FCC2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2.359,27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92660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612CA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625,00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E42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26,49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82B6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67,57</w:t>
            </w:r>
          </w:p>
        </w:tc>
      </w:tr>
      <w:tr w:rsidR="00C97E70" w:rsidRPr="00C97E70" w14:paraId="1012CED0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580B41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B4A0B8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868018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2.878,50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ECFCF9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2.085,00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B1B7A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2.085,95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10F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72,47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3C9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100,05</w:t>
            </w:r>
          </w:p>
        </w:tc>
      </w:tr>
      <w:tr w:rsidR="00C97E70" w:rsidRPr="00C97E70" w14:paraId="07A301A1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C94BB42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E0A792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Financijski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8968A7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2.078,76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80959F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1.104,00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F8F57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914,07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98A6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43,97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E2C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82,80</w:t>
            </w:r>
          </w:p>
        </w:tc>
      </w:tr>
      <w:tr w:rsidR="00C97E70" w:rsidRPr="00C97E70" w14:paraId="2288CB6F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823157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ABA4C2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financijski rashodi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DC6B43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2.078,76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0BB97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1.104,00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2D5DE3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914,07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FC3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43,97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12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82,80</w:t>
            </w:r>
          </w:p>
        </w:tc>
      </w:tr>
      <w:tr w:rsidR="00C97E70" w:rsidRPr="00C97E70" w14:paraId="61EF229A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F1347E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77B770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Bankarske usluge i usluge platnog prometa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C532A8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901,31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35313F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706,00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AF0C0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716,39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A06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79,48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F8F9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101,47</w:t>
            </w:r>
          </w:p>
        </w:tc>
      </w:tr>
      <w:tr w:rsidR="00C97E70" w:rsidRPr="00C97E70" w14:paraId="63D07183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0F517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B5FAFC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Zatezne kamate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6A4F78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1.177,45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7771B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52E32F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197,68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4A2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16,79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B05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49,67</w:t>
            </w:r>
          </w:p>
        </w:tc>
      </w:tr>
      <w:tr w:rsidR="00C97E70" w:rsidRPr="00C97E70" w14:paraId="5520B55B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9F971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751C49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građanima i kućanstvima na temelju osiguranja i druge naknade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CAF3D0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33.434,24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F83D7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5BD6D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27.965,99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448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83,64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D94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87,39</w:t>
            </w:r>
          </w:p>
        </w:tc>
      </w:tr>
      <w:tr w:rsidR="00C97E70" w:rsidRPr="00C97E70" w14:paraId="32FB1A09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DA51FA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87CF91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Ostale naknade građanima i kućanstvima iz proračuna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32CF29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33.434,24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42178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8CB83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27.965,99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9FC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83,64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6D4D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87,39</w:t>
            </w:r>
          </w:p>
        </w:tc>
      </w:tr>
      <w:tr w:rsidR="00C97E70" w:rsidRPr="00C97E70" w14:paraId="46B1A5CB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2296DF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802CD6A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građanima i kućanstvima u naravi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8F44A1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33.434,24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48CE9F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2B8699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27.965,99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777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83,64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1E6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87,39</w:t>
            </w:r>
          </w:p>
        </w:tc>
      </w:tr>
      <w:tr w:rsidR="00C97E70" w:rsidRPr="00C97E70" w14:paraId="5D5F4118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323C0F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36C0BA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Rashodi za donacije, kazne, naknade šteta i kapitalne </w:t>
            </w: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lastRenderedPageBreak/>
              <w:t>pomoći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8C58AB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lastRenderedPageBreak/>
              <w:t xml:space="preserve">1.197,00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325B5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E6A319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1.152,00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BA0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96,24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082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96,24</w:t>
            </w:r>
          </w:p>
        </w:tc>
      </w:tr>
      <w:tr w:rsidR="00C97E70" w:rsidRPr="00C97E70" w14:paraId="7A6710D6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513001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AB5AA0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Tekuće donacije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C071CF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1.197,00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DAE93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30D239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1.152,00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8AE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96,24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C01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96,24</w:t>
            </w:r>
          </w:p>
        </w:tc>
      </w:tr>
      <w:tr w:rsidR="00C97E70" w:rsidRPr="00C97E70" w14:paraId="7E98016D" w14:textId="77777777" w:rsidTr="00C97E70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FDE3D1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19AF5A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Tekuće donacije u naravi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D68F525" w14:textId="77777777" w:rsidR="00C97E70" w:rsidRPr="00C97E70" w:rsidRDefault="00C97E70" w:rsidP="00BF16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1.197,00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918A6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772B9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1.152,00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42A6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96,24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C68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96,24</w:t>
            </w:r>
          </w:p>
        </w:tc>
      </w:tr>
      <w:tr w:rsidR="00C97E70" w:rsidRPr="00C97E70" w14:paraId="7C937386" w14:textId="77777777" w:rsidTr="00C97E70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87BA624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AA16A27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D72210E" w14:textId="77777777" w:rsidR="00C97E70" w:rsidRPr="00C97E70" w:rsidRDefault="00C97E70" w:rsidP="00BF160D">
            <w:pPr>
              <w:spacing w:after="0" w:line="240" w:lineRule="auto"/>
              <w:ind w:firstLineChars="100" w:firstLine="14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66.601,51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E6AC31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77.895,00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CC361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77.955,65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5448C5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117,05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C8B9F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100,08</w:t>
            </w:r>
          </w:p>
        </w:tc>
      </w:tr>
      <w:tr w:rsidR="00C97E70" w:rsidRPr="00C97E70" w14:paraId="29D480EA" w14:textId="77777777" w:rsidTr="00C97E70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D55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2A06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0ED4" w14:textId="77777777" w:rsidR="00C97E70" w:rsidRPr="00C97E70" w:rsidRDefault="00C97E70" w:rsidP="00BF160D">
            <w:pPr>
              <w:spacing w:after="0" w:line="240" w:lineRule="auto"/>
              <w:ind w:firstLineChars="100" w:firstLine="14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66.601,51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D56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54.532,00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8F2D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54.593,15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A03D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81,97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3DC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100,11</w:t>
            </w:r>
          </w:p>
        </w:tc>
      </w:tr>
      <w:tr w:rsidR="00C97E70" w:rsidRPr="00C97E70" w14:paraId="5ABA36F8" w14:textId="77777777" w:rsidTr="00C97E70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5C76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F155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Postrojenja i oprema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3B3F" w14:textId="77777777" w:rsidR="00C97E70" w:rsidRPr="00C97E70" w:rsidRDefault="00C97E70" w:rsidP="00BF160D">
            <w:pPr>
              <w:spacing w:after="0" w:line="240" w:lineRule="auto"/>
              <w:ind w:firstLineChars="100" w:firstLine="14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32.373,16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B2E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19.532,00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520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18.624,53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0DD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57,53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A9C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95,35</w:t>
            </w:r>
          </w:p>
        </w:tc>
      </w:tr>
      <w:tr w:rsidR="00C97E70" w:rsidRPr="00C97E70" w14:paraId="2438623B" w14:textId="77777777" w:rsidTr="00C97E7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B5B7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FD5A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Uredska oprema i namještaj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57AA" w14:textId="77777777" w:rsidR="00C97E70" w:rsidRPr="00C97E70" w:rsidRDefault="00C97E70" w:rsidP="00BF160D">
            <w:pPr>
              <w:spacing w:after="0" w:line="240" w:lineRule="auto"/>
              <w:ind w:firstLineChars="100" w:firstLine="14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5.968,32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D2E1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11.553,00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A51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10.845,93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CC74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181,73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819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93,88</w:t>
            </w:r>
          </w:p>
        </w:tc>
      </w:tr>
      <w:tr w:rsidR="00C97E70" w:rsidRPr="00C97E70" w14:paraId="3ABB3D77" w14:textId="77777777" w:rsidTr="00C97E7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4102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BFD1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Komunikacijska oprema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A9D0" w14:textId="77777777" w:rsidR="00C97E70" w:rsidRPr="00C97E70" w:rsidRDefault="00C97E70" w:rsidP="00BF160D">
            <w:pPr>
              <w:spacing w:after="0" w:line="240" w:lineRule="auto"/>
              <w:ind w:firstLineChars="100" w:firstLine="14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1.115,09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783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AB4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3EC7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2CA9" w14:textId="77777777" w:rsidR="00C97E70" w:rsidRPr="00C97E70" w:rsidRDefault="00C97E70" w:rsidP="00C97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C97E70" w:rsidRPr="00C97E70" w14:paraId="17AD00C7" w14:textId="77777777" w:rsidTr="00C97E70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D18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E776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Oprema za održavanje i zaštitu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8084" w14:textId="77777777" w:rsidR="00C97E70" w:rsidRPr="00C97E70" w:rsidRDefault="00C97E70" w:rsidP="00BF160D">
            <w:pPr>
              <w:spacing w:after="0" w:line="240" w:lineRule="auto"/>
              <w:ind w:firstLineChars="100" w:firstLine="14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3.310,00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425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4.963,00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C25D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4.762,60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58AF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143,89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DE7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95,96</w:t>
            </w:r>
          </w:p>
        </w:tc>
      </w:tr>
      <w:tr w:rsidR="00C97E70" w:rsidRPr="00C97E70" w14:paraId="311F0414" w14:textId="77777777" w:rsidTr="00C97E70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96B3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4B03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Uređaji, strojevi i oprema za ostale namjene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80D7" w14:textId="77777777" w:rsidR="00C97E70" w:rsidRPr="00C97E70" w:rsidRDefault="00C97E70" w:rsidP="00BF160D">
            <w:pPr>
              <w:spacing w:after="0" w:line="240" w:lineRule="auto"/>
              <w:ind w:firstLineChars="100" w:firstLine="14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21.979,75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8E4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3.016,00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E8EC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3.016,00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8950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13,72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AB43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100,00</w:t>
            </w:r>
          </w:p>
        </w:tc>
      </w:tr>
      <w:tr w:rsidR="00C97E70" w:rsidRPr="00C97E70" w14:paraId="51DFAA21" w14:textId="77777777" w:rsidTr="00C97E70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4BD6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F8AE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Knjige, umjetnička djela i ostale izložbene vrijednosti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FDEE" w14:textId="77777777" w:rsidR="00C97E70" w:rsidRPr="00C97E70" w:rsidRDefault="00C97E70" w:rsidP="00BF160D">
            <w:pPr>
              <w:spacing w:after="0" w:line="240" w:lineRule="auto"/>
              <w:ind w:firstLineChars="100" w:firstLine="14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34.228,35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1AE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D18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35.968,62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9976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105,08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272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102,77</w:t>
            </w:r>
          </w:p>
        </w:tc>
      </w:tr>
      <w:tr w:rsidR="00C97E70" w:rsidRPr="00C97E70" w14:paraId="439AF1F5" w14:textId="77777777" w:rsidTr="00C97E70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9F37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B1AF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Knjige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62F6" w14:textId="77777777" w:rsidR="00C97E70" w:rsidRPr="00C97E70" w:rsidRDefault="00C97E70" w:rsidP="00BF160D">
            <w:pPr>
              <w:spacing w:after="0" w:line="240" w:lineRule="auto"/>
              <w:ind w:firstLineChars="100" w:firstLine="14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34.228,35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4FC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926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35.968,62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949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105,08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45C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102,77</w:t>
            </w:r>
          </w:p>
        </w:tc>
      </w:tr>
      <w:tr w:rsidR="00C97E70" w:rsidRPr="00C97E70" w14:paraId="78973E46" w14:textId="77777777" w:rsidTr="00C97E70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17DA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C37D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dodatna ulaganja na nefinancijskoj imovini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5C38" w14:textId="77777777" w:rsidR="00C97E70" w:rsidRPr="00C97E70" w:rsidRDefault="00C97E70" w:rsidP="00BF160D">
            <w:pPr>
              <w:spacing w:after="0" w:line="240" w:lineRule="auto"/>
              <w:ind w:firstLineChars="100" w:firstLine="14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8099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4686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4D75" w14:textId="77777777" w:rsidR="00C97E70" w:rsidRPr="00C97E70" w:rsidRDefault="00C97E70" w:rsidP="00C97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65FB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100,00</w:t>
            </w:r>
          </w:p>
        </w:tc>
      </w:tr>
      <w:tr w:rsidR="00C97E70" w:rsidRPr="00C97E70" w14:paraId="31D15A4F" w14:textId="77777777" w:rsidTr="00C97E70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F971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4131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Dodatna ulaganja na građevinskim objektima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9FCF" w14:textId="77777777" w:rsidR="00C97E70" w:rsidRPr="00C97E70" w:rsidRDefault="00C97E70" w:rsidP="00BF160D">
            <w:pPr>
              <w:spacing w:after="0" w:line="240" w:lineRule="auto"/>
              <w:ind w:firstLineChars="100" w:firstLine="14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AC15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59FA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9613" w14:textId="77777777" w:rsidR="00C97E70" w:rsidRPr="00C97E70" w:rsidRDefault="00C97E70" w:rsidP="00C97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30F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100,00</w:t>
            </w:r>
          </w:p>
        </w:tc>
      </w:tr>
      <w:tr w:rsidR="00C97E70" w:rsidRPr="00C97E70" w14:paraId="3CD4059D" w14:textId="77777777" w:rsidTr="00C97E70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55BA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8FEB" w14:textId="77777777" w:rsidR="00C97E70" w:rsidRPr="00C97E70" w:rsidRDefault="00C97E70" w:rsidP="00C97E7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Dodatna ulaganja na građevinskim objektima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1EC" w14:textId="77777777" w:rsidR="00C97E70" w:rsidRPr="00C97E70" w:rsidRDefault="00C97E70" w:rsidP="00BF160D">
            <w:pPr>
              <w:spacing w:after="0" w:line="240" w:lineRule="auto"/>
              <w:ind w:firstLineChars="100" w:firstLine="14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65C6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2B02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A98B" w14:textId="77777777" w:rsidR="00C97E70" w:rsidRPr="00C97E70" w:rsidRDefault="00C97E70" w:rsidP="00C97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0DB8" w14:textId="77777777" w:rsidR="00C97E70" w:rsidRPr="00C97E70" w:rsidRDefault="00C97E70" w:rsidP="00C97E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C97E70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100,00</w:t>
            </w:r>
          </w:p>
        </w:tc>
      </w:tr>
    </w:tbl>
    <w:p w14:paraId="2CE83399" w14:textId="77777777" w:rsidR="007C3E78" w:rsidRDefault="007C3E78">
      <w:pPr>
        <w:pStyle w:val="Odlomakpopisa"/>
        <w:spacing w:line="360" w:lineRule="auto"/>
        <w:ind w:left="2586"/>
        <w:rPr>
          <w:rFonts w:ascii="Arial" w:hAnsi="Arial" w:cstheme="minorHAnsi"/>
          <w:b/>
          <w:lang w:val="hr-HR"/>
        </w:rPr>
      </w:pPr>
    </w:p>
    <w:p w14:paraId="63104D12" w14:textId="77777777" w:rsidR="007C3E78" w:rsidRDefault="007C3E78">
      <w:pPr>
        <w:spacing w:line="360" w:lineRule="auto"/>
        <w:rPr>
          <w:rFonts w:cstheme="minorHAnsi"/>
          <w:sz w:val="24"/>
          <w:szCs w:val="24"/>
          <w:lang w:val="hr-HR"/>
        </w:rPr>
      </w:pPr>
    </w:p>
    <w:p w14:paraId="0369993D" w14:textId="77777777" w:rsidR="007C3E78" w:rsidRPr="00D37A59" w:rsidRDefault="00DD51CC">
      <w:pPr>
        <w:pStyle w:val="Odlomakpopisa"/>
        <w:numPr>
          <w:ilvl w:val="2"/>
          <w:numId w:val="1"/>
        </w:numPr>
        <w:spacing w:line="360" w:lineRule="auto"/>
      </w:pPr>
      <w:r>
        <w:rPr>
          <w:rFonts w:ascii="Arial" w:hAnsi="Arial" w:cstheme="minorHAnsi"/>
          <w:b/>
          <w:lang w:val="hr-HR"/>
        </w:rPr>
        <w:t>PRIHODI PREMA IZVORIMA FINANCIRANJA</w:t>
      </w:r>
    </w:p>
    <w:p w14:paraId="052869A5" w14:textId="77777777" w:rsidR="00D37A59" w:rsidRDefault="00D37A59" w:rsidP="00D37A59">
      <w:pPr>
        <w:pStyle w:val="Odlomakpopisa"/>
        <w:spacing w:line="360" w:lineRule="auto"/>
        <w:ind w:left="1866"/>
      </w:pPr>
    </w:p>
    <w:tbl>
      <w:tblPr>
        <w:tblW w:w="8300" w:type="dxa"/>
        <w:tblInd w:w="113" w:type="dxa"/>
        <w:tblLook w:val="04A0" w:firstRow="1" w:lastRow="0" w:firstColumn="1" w:lastColumn="0" w:noHBand="0" w:noVBand="1"/>
      </w:tblPr>
      <w:tblGrid>
        <w:gridCol w:w="916"/>
        <w:gridCol w:w="1567"/>
        <w:gridCol w:w="1430"/>
        <w:gridCol w:w="1460"/>
        <w:gridCol w:w="1116"/>
        <w:gridCol w:w="878"/>
        <w:gridCol w:w="933"/>
      </w:tblGrid>
      <w:tr w:rsidR="00D37A59" w:rsidRPr="00D37A59" w14:paraId="43ADF9EE" w14:textId="77777777" w:rsidTr="00D37A59">
        <w:trPr>
          <w:trHeight w:val="72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69800E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KONTO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62A43A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VRSTA PRIHODA / PRIMITAKA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432AC0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REALIZIRANO 2024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CBCDE2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PLANIRANO 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A6318B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OSTVARENO 2025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C75E31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INDEX 2025/2024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753638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INDEX 2025/PLAN</w:t>
            </w:r>
          </w:p>
        </w:tc>
      </w:tr>
      <w:tr w:rsidR="00D37A59" w:rsidRPr="00D37A59" w14:paraId="13F4E8BD" w14:textId="77777777" w:rsidTr="00D37A59">
        <w:trPr>
          <w:trHeight w:val="379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57575" w:fill="FFFFFF"/>
            <w:hideMark/>
          </w:tcPr>
          <w:p w14:paraId="0459F568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SVEUKUPNO PRIHODI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85760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 xml:space="preserve">2.309.369,80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57575" w:fill="FFFFFF"/>
            <w:vAlign w:val="bottom"/>
            <w:hideMark/>
          </w:tcPr>
          <w:p w14:paraId="48ACA104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2.764.347,00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57575" w:fill="FFFFFF"/>
            <w:vAlign w:val="bottom"/>
            <w:hideMark/>
          </w:tcPr>
          <w:p w14:paraId="21A9F790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2.419.006,09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B1260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104,75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CB628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87,51</w:t>
            </w:r>
          </w:p>
        </w:tc>
      </w:tr>
      <w:tr w:rsidR="00D37A59" w:rsidRPr="00D37A59" w14:paraId="00F57EF8" w14:textId="77777777" w:rsidTr="00D37A59">
        <w:trPr>
          <w:trHeight w:val="402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143B9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Izvor 1.1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FD85D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Prihodi iz nadležnog proračuna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C3E8D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457.338,29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88E1A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321.428,00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03DFB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412.965,59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6AB69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90,30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AC432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128,48</w:t>
            </w:r>
          </w:p>
        </w:tc>
      </w:tr>
      <w:tr w:rsidR="00D37A59" w:rsidRPr="00D37A59" w14:paraId="4F422753" w14:textId="77777777" w:rsidTr="00D37A59">
        <w:trPr>
          <w:trHeight w:val="225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6514AA89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Izvor 3. VLASTITI PRIHODI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F3DAF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5.182,41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bottom"/>
            <w:hideMark/>
          </w:tcPr>
          <w:p w14:paraId="634E47CD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11.458,00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4D256C86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6.166,97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11D7C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119,00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4D87E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53,82</w:t>
            </w:r>
          </w:p>
        </w:tc>
      </w:tr>
      <w:tr w:rsidR="00D37A59" w:rsidRPr="00D37A59" w14:paraId="25C114F9" w14:textId="77777777" w:rsidTr="00D37A59">
        <w:trPr>
          <w:trHeight w:val="225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37EB74EB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Izvor 4. PRIHODI ZA POSEBNE NAMJENE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12613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97.292,29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bottom"/>
            <w:hideMark/>
          </w:tcPr>
          <w:p w14:paraId="644E8469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112.081,00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333AA45C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98.338,79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02CB2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101,08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F893F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87,74</w:t>
            </w:r>
          </w:p>
        </w:tc>
      </w:tr>
      <w:tr w:rsidR="00D37A59" w:rsidRPr="00D37A59" w14:paraId="1717D16F" w14:textId="77777777" w:rsidTr="00D37A59">
        <w:trPr>
          <w:trHeight w:val="225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7B4E5B30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Izvor 4.3. OSTALI NAMJENSKI PRIHODI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D2C43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97.292,29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bottom"/>
            <w:hideMark/>
          </w:tcPr>
          <w:p w14:paraId="7C67C880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112.081,00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3483BF40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98.338,79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D1B1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101,08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4C2A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87,74</w:t>
            </w:r>
          </w:p>
        </w:tc>
      </w:tr>
      <w:tr w:rsidR="00D37A59" w:rsidRPr="00D37A59" w14:paraId="01320725" w14:textId="77777777" w:rsidTr="00D37A59">
        <w:trPr>
          <w:trHeight w:val="225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07CA5191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Izvor 5. POMOĆI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7CAAA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1.749.179,75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bottom"/>
            <w:hideMark/>
          </w:tcPr>
          <w:p w14:paraId="7B16D54A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2.202.065,00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360169B3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1.901.297,24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CE91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108,70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18903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86,34</w:t>
            </w:r>
          </w:p>
        </w:tc>
      </w:tr>
      <w:tr w:rsidR="00D37A59" w:rsidRPr="00D37A59" w14:paraId="46253932" w14:textId="77777777" w:rsidTr="00D37A59">
        <w:trPr>
          <w:trHeight w:val="225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7748BBC1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Izvor 5.2. OSTALE POMOĆI (PUN)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7C67D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1.749.179,75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bottom"/>
            <w:hideMark/>
          </w:tcPr>
          <w:p w14:paraId="0E6673AB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116.770,00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0B701AD3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1D0DD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6A1AD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0,00</w:t>
            </w:r>
          </w:p>
        </w:tc>
      </w:tr>
      <w:tr w:rsidR="00D37A59" w:rsidRPr="00D37A59" w14:paraId="164F799D" w14:textId="77777777" w:rsidTr="00D37A59">
        <w:trPr>
          <w:trHeight w:val="225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1D101AB8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Izvor 5.3. POMOĆI IZ DRŽAVNOG PRORAČUNA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DB95F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1.749.029,75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bottom"/>
            <w:hideMark/>
          </w:tcPr>
          <w:p w14:paraId="0E1D31A7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2.201.347,00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110699BB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1.901.087,24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4480A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108,69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C8ECF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86,36</w:t>
            </w:r>
          </w:p>
        </w:tc>
      </w:tr>
      <w:tr w:rsidR="00D37A59" w:rsidRPr="00D37A59" w14:paraId="29D8FF87" w14:textId="77777777" w:rsidTr="00D37A59">
        <w:trPr>
          <w:trHeight w:val="225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01F92A6B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Izvor 5.4. POMOĆI IZ ŽUPANIJSKOG PRORAČUNA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D0F0E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150,00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bottom"/>
            <w:hideMark/>
          </w:tcPr>
          <w:p w14:paraId="1197712B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592,00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79DD4A5F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210,00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B10DA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140,00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25C3A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35,47</w:t>
            </w:r>
          </w:p>
        </w:tc>
      </w:tr>
      <w:tr w:rsidR="00D37A59" w:rsidRPr="00D37A59" w14:paraId="3A7903AD" w14:textId="77777777" w:rsidTr="00D37A59">
        <w:trPr>
          <w:trHeight w:val="225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04CFAB73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Izvor 6. DONACIJE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003E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0,00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bottom"/>
            <w:hideMark/>
          </w:tcPr>
          <w:p w14:paraId="11A31D79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vAlign w:val="center"/>
            <w:hideMark/>
          </w:tcPr>
          <w:p w14:paraId="39AE615B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9B4F3" w14:textId="77777777" w:rsidR="00D37A59" w:rsidRPr="00D37A59" w:rsidRDefault="00D37A59" w:rsidP="00D37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#DIJ/0!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FC6C3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0,00</w:t>
            </w:r>
          </w:p>
        </w:tc>
      </w:tr>
      <w:tr w:rsidR="00D37A59" w:rsidRPr="00D37A59" w14:paraId="6C85F29A" w14:textId="77777777" w:rsidTr="00D37A59">
        <w:trPr>
          <w:trHeight w:val="225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4F8EDFB6" w14:textId="77777777" w:rsidR="00D37A59" w:rsidRPr="00D37A59" w:rsidRDefault="00D37A59" w:rsidP="00D37A5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Izvor 6.1. DONACIJE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9171E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0,00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bottom"/>
            <w:hideMark/>
          </w:tcPr>
          <w:p w14:paraId="3E68B71C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vAlign w:val="center"/>
            <w:hideMark/>
          </w:tcPr>
          <w:p w14:paraId="52458583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FD259" w14:textId="77777777" w:rsidR="00D37A59" w:rsidRPr="00D37A59" w:rsidRDefault="00D37A59" w:rsidP="00D37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#DIJ/0!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57F6A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0,00</w:t>
            </w:r>
          </w:p>
        </w:tc>
      </w:tr>
      <w:tr w:rsidR="00D37A59" w:rsidRPr="00D37A59" w14:paraId="28137342" w14:textId="77777777" w:rsidTr="00D37A59">
        <w:trPr>
          <w:trHeight w:val="435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B8E9C4" w14:textId="77777777" w:rsidR="00D37A59" w:rsidRPr="00D37A59" w:rsidRDefault="00D37A59" w:rsidP="00D3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Izvor 7. PRIHODI OD NEFIN. IMOV. I OSIGURANJA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CECBA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377,06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28453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B153C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237,50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A514D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62,99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DBAC8" w14:textId="77777777" w:rsidR="00D37A59" w:rsidRPr="00D37A59" w:rsidRDefault="00D37A59" w:rsidP="00D37A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D37A5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96,94</w:t>
            </w:r>
          </w:p>
        </w:tc>
      </w:tr>
    </w:tbl>
    <w:p w14:paraId="0D397456" w14:textId="77777777" w:rsidR="00CA0010" w:rsidRDefault="00CA0010" w:rsidP="00CA0010">
      <w:pPr>
        <w:pStyle w:val="Odlomakpopisa"/>
        <w:spacing w:line="360" w:lineRule="auto"/>
        <w:ind w:left="1866"/>
        <w:rPr>
          <w:rFonts w:ascii="Arial" w:hAnsi="Arial"/>
        </w:rPr>
      </w:pPr>
    </w:p>
    <w:p w14:paraId="7030B40C" w14:textId="77777777" w:rsidR="00D37A59" w:rsidRDefault="00D37A59" w:rsidP="00CA0010">
      <w:pPr>
        <w:pStyle w:val="Odlomakpopisa"/>
        <w:spacing w:line="360" w:lineRule="auto"/>
        <w:ind w:left="1866"/>
        <w:rPr>
          <w:rFonts w:ascii="Arial" w:hAnsi="Arial"/>
        </w:rPr>
      </w:pPr>
    </w:p>
    <w:p w14:paraId="17782207" w14:textId="77777777" w:rsidR="00D37A59" w:rsidRDefault="00D37A59" w:rsidP="00CA0010">
      <w:pPr>
        <w:pStyle w:val="Odlomakpopisa"/>
        <w:spacing w:line="360" w:lineRule="auto"/>
        <w:ind w:left="1866"/>
        <w:rPr>
          <w:rFonts w:ascii="Arial" w:hAnsi="Arial"/>
        </w:rPr>
      </w:pPr>
    </w:p>
    <w:p w14:paraId="76BE2F25" w14:textId="77777777" w:rsidR="00D37A59" w:rsidRDefault="00D37A59" w:rsidP="00CA0010">
      <w:pPr>
        <w:pStyle w:val="Odlomakpopisa"/>
        <w:spacing w:line="360" w:lineRule="auto"/>
        <w:ind w:left="1866"/>
        <w:rPr>
          <w:rFonts w:ascii="Arial" w:hAnsi="Arial"/>
        </w:rPr>
      </w:pPr>
    </w:p>
    <w:p w14:paraId="79239F04" w14:textId="77777777" w:rsidR="00765589" w:rsidRDefault="00765589" w:rsidP="00CA0010">
      <w:pPr>
        <w:pStyle w:val="Odlomakpopisa"/>
        <w:spacing w:line="360" w:lineRule="auto"/>
        <w:ind w:left="1866"/>
        <w:rPr>
          <w:rFonts w:ascii="Arial" w:hAnsi="Arial"/>
        </w:rPr>
      </w:pPr>
    </w:p>
    <w:p w14:paraId="669850F7" w14:textId="77777777" w:rsidR="00765589" w:rsidRPr="00CA0010" w:rsidRDefault="00765589" w:rsidP="00CA0010">
      <w:pPr>
        <w:pStyle w:val="Odlomakpopisa"/>
        <w:spacing w:line="360" w:lineRule="auto"/>
        <w:ind w:left="1866"/>
        <w:rPr>
          <w:rFonts w:ascii="Arial" w:hAnsi="Arial"/>
        </w:rPr>
      </w:pPr>
    </w:p>
    <w:p w14:paraId="7C66FEF3" w14:textId="77777777" w:rsidR="007C3E78" w:rsidRPr="00CA0010" w:rsidRDefault="00DD51CC">
      <w:pPr>
        <w:pStyle w:val="Odlomakpopisa"/>
        <w:numPr>
          <w:ilvl w:val="2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 w:cstheme="minorHAnsi"/>
          <w:b/>
          <w:sz w:val="24"/>
          <w:szCs w:val="24"/>
          <w:lang w:val="hr-HR"/>
        </w:rPr>
        <w:t>RASHODI PREMA IZVORIMA FINANCIRANJA</w:t>
      </w:r>
    </w:p>
    <w:tbl>
      <w:tblPr>
        <w:tblW w:w="8996" w:type="dxa"/>
        <w:tblInd w:w="113" w:type="dxa"/>
        <w:tblLook w:val="04A0" w:firstRow="1" w:lastRow="0" w:firstColumn="1" w:lastColumn="0" w:noHBand="0" w:noVBand="1"/>
      </w:tblPr>
      <w:tblGrid>
        <w:gridCol w:w="715"/>
        <w:gridCol w:w="800"/>
        <w:gridCol w:w="2061"/>
        <w:gridCol w:w="1208"/>
        <w:gridCol w:w="1035"/>
        <w:gridCol w:w="1366"/>
        <w:gridCol w:w="878"/>
        <w:gridCol w:w="933"/>
      </w:tblGrid>
      <w:tr w:rsidR="00765589" w:rsidRPr="00765589" w14:paraId="0385AD1C" w14:textId="77777777" w:rsidTr="00765589">
        <w:trPr>
          <w:trHeight w:val="4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64FADB6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lastRenderedPageBreak/>
              <w:t>KONTO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9C7D54B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POZICIJA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24E5E3C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VRSTA RASHODA / IZDATAKA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3820249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REALIZACIJA 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D9E5FDE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PLANIRANO 2025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FD0AE13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OSTVARENO 2025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3B2F45C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INDEKS 2025/2024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53551EA6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INDEKS 2025/PLAN</w:t>
            </w:r>
          </w:p>
        </w:tc>
      </w:tr>
      <w:tr w:rsidR="00765589" w:rsidRPr="00765589" w14:paraId="1CB5E76B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57575" w:fill="DCE6F1"/>
            <w:hideMark/>
          </w:tcPr>
          <w:p w14:paraId="3A4EC6BE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SVEUKUPNO RASHODI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2B2A02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2.547.399,00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57575" w:fill="DCE6F1"/>
            <w:hideMark/>
          </w:tcPr>
          <w:p w14:paraId="41F77767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2.764.347,00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57575" w:fill="DCE6F1"/>
            <w:hideMark/>
          </w:tcPr>
          <w:p w14:paraId="4DAC7AD1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2.588.581,28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F079F1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101,62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0830078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93,64   </w:t>
            </w:r>
          </w:p>
        </w:tc>
      </w:tr>
      <w:tr w:rsidR="00765589" w:rsidRPr="00765589" w14:paraId="2EEA0E0F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097BB5F6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059C8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431.269,00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2A814F6F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321.428,00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3DD11FE1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315.367,33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0CA51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73,13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E3527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98,11   </w:t>
            </w:r>
          </w:p>
        </w:tc>
      </w:tr>
      <w:tr w:rsidR="00765589" w:rsidRPr="00765589" w14:paraId="113C73AF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642A16B6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625F9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331.368,00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0FDBA3D7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321.428,00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78293589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315.367,33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7BF14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95,17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A5B46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98,11   </w:t>
            </w:r>
          </w:p>
        </w:tc>
      </w:tr>
      <w:tr w:rsidR="00765589" w:rsidRPr="00765589" w14:paraId="12E9C54E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572EBF96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1.2. PRIHODI ZA DEC. FUNKCIJE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8D47B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99.901,00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317C373F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103.250,00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05602715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101.234,33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81723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101,33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C70A2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98,05   </w:t>
            </w:r>
          </w:p>
        </w:tc>
      </w:tr>
      <w:tr w:rsidR="00765589" w:rsidRPr="00765589" w14:paraId="2EB63E9D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2D42FBA2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3. VLASTITI PRIHODI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C3576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5.184,00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385BF83D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11.458,00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3B4F061D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11.314,01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A6B16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218,25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B220D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98,74   </w:t>
            </w:r>
          </w:p>
        </w:tc>
      </w:tr>
      <w:tr w:rsidR="00765589" w:rsidRPr="00765589" w14:paraId="5B727B7B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208CEA79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3.1. OSTALI VLASTITI PRIHODI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BEAD7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5.184,00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393D0D80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11.458,00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763BC7B4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11.314,01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94D48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218,25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BDF6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98,74   </w:t>
            </w:r>
          </w:p>
        </w:tc>
      </w:tr>
      <w:tr w:rsidR="00765589" w:rsidRPr="00765589" w14:paraId="6612B6A7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51F7F3DA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4. PRIHODI ZA POSEBNE NAMJENE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2C7B1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97.982,00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72C38E71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112.081,00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533C6748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120.423,07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31417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122,90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69584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107,44   </w:t>
            </w:r>
          </w:p>
        </w:tc>
      </w:tr>
      <w:tr w:rsidR="00765589" w:rsidRPr="00765589" w14:paraId="4F590AAA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76F60C5E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4.3. OSTALI NAMJENSKI PRIHODI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55AF9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97.982,00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77BFE0CA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112.081,00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171F9986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120.423,07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17223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122,90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474FD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107,44   </w:t>
            </w:r>
          </w:p>
        </w:tc>
      </w:tr>
      <w:tr w:rsidR="00765589" w:rsidRPr="00765589" w14:paraId="095CF67B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25FB063C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 POMOĆI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AE38C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2.012.034,00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4A682ABB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2.318.835,00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193C1C9B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2.140.994,28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22387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106,41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9B4E1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92,33   </w:t>
            </w:r>
          </w:p>
        </w:tc>
      </w:tr>
      <w:tr w:rsidR="00765589" w:rsidRPr="00765589" w14:paraId="5115199F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4E687EE3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5.2. OSTALE POMOĆI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898C4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254,00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256969ED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116.896,00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581170F4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114.326,82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721E6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45.010,56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C458D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97,80   </w:t>
            </w:r>
          </w:p>
        </w:tc>
      </w:tr>
      <w:tr w:rsidR="00765589" w:rsidRPr="00765589" w14:paraId="29785DCD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3184DC14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5.3. POMOĆI IZ DRŽAVNOG PRORAČUNA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BB3A5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2.011.198,00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6327AC9D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2.201.347,00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0415DD8D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2.026.457,46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12DE2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100,76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A11C4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92,06   </w:t>
            </w:r>
          </w:p>
        </w:tc>
      </w:tr>
      <w:tr w:rsidR="00765589" w:rsidRPr="00765589" w14:paraId="7011A3C4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09B353E6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5.4. POMOĆI IZ ŽUPANIJSKOG PRORAČUNA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64A8A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582,00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69865B82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592,00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62718016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210,00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BC17B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36,08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A5E54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35,47   </w:t>
            </w:r>
          </w:p>
        </w:tc>
      </w:tr>
      <w:tr w:rsidR="00765589" w:rsidRPr="00765589" w14:paraId="7A6E1BB0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6FC47BBA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6. DONACIJE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9391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1FE90B67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4A672D35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2C55" w14:textId="77777777" w:rsidR="00765589" w:rsidRPr="00765589" w:rsidRDefault="00765589" w:rsidP="0076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#DIJ/0!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7B02A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765589" w:rsidRPr="00765589" w14:paraId="2C5841A8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6D29265F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6.1. DONACIJE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1F908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6CAB7EBF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0A2A533C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7E35D" w14:textId="77777777" w:rsidR="00765589" w:rsidRPr="00765589" w:rsidRDefault="00765589" w:rsidP="0076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>#DIJ/0!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A33F6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765589" w:rsidRPr="00765589" w14:paraId="3AF71F1C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50DB82FA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7. PRIHODI OD NEFINANCIJSKE IMOVINE I OSIGURANJA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C8C76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930,00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7DE543F6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245,00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FF"/>
            <w:hideMark/>
          </w:tcPr>
          <w:p w14:paraId="5F6D1DF1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482,59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27DD7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51,89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29265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196,98   </w:t>
            </w:r>
          </w:p>
        </w:tc>
      </w:tr>
      <w:tr w:rsidR="00765589" w:rsidRPr="00765589" w14:paraId="1196871B" w14:textId="77777777" w:rsidTr="00765589">
        <w:trPr>
          <w:trHeight w:val="225"/>
        </w:trPr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357136A9" w14:textId="77777777" w:rsidR="00765589" w:rsidRPr="00765589" w:rsidRDefault="00765589" w:rsidP="0076558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7.1. PRIHODI OD PRODAJE ZEMLJIŠTA I OBJEKATA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AC1CB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930,00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75F95EC3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245,00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FF"/>
            <w:hideMark/>
          </w:tcPr>
          <w:p w14:paraId="7AB54CC2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482,59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E9A4D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51,89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23E23" w14:textId="77777777" w:rsidR="00765589" w:rsidRPr="00765589" w:rsidRDefault="00765589" w:rsidP="00765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765589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196,98   </w:t>
            </w:r>
          </w:p>
        </w:tc>
      </w:tr>
    </w:tbl>
    <w:p w14:paraId="56C9C7BC" w14:textId="77777777" w:rsidR="00CA0010" w:rsidRPr="00BA6E07" w:rsidRDefault="00CA0010" w:rsidP="00CA0010">
      <w:pPr>
        <w:pStyle w:val="Odlomakpopisa"/>
        <w:spacing w:line="360" w:lineRule="auto"/>
        <w:ind w:left="1866"/>
        <w:rPr>
          <w:rFonts w:ascii="Arial" w:hAnsi="Arial"/>
        </w:rPr>
      </w:pPr>
    </w:p>
    <w:p w14:paraId="16006897" w14:textId="77777777" w:rsidR="00BA6E07" w:rsidRPr="00BA6E07" w:rsidRDefault="00BA6E07" w:rsidP="00BA6E07">
      <w:pPr>
        <w:pStyle w:val="Odlomakpopisa"/>
        <w:spacing w:line="360" w:lineRule="auto"/>
        <w:ind w:left="1866"/>
        <w:rPr>
          <w:rFonts w:ascii="Arial" w:hAnsi="Arial" w:cs="Arial"/>
          <w:sz w:val="12"/>
          <w:szCs w:val="12"/>
        </w:rPr>
      </w:pPr>
    </w:p>
    <w:p w14:paraId="28B934E9" w14:textId="77777777" w:rsidR="007C3E78" w:rsidRPr="00BA6E07" w:rsidRDefault="007C3E78">
      <w:pPr>
        <w:spacing w:line="360" w:lineRule="auto"/>
        <w:rPr>
          <w:rFonts w:ascii="Arial" w:hAnsi="Arial" w:cs="Arial"/>
          <w:b/>
          <w:sz w:val="12"/>
          <w:szCs w:val="12"/>
          <w:lang w:val="hr-HR"/>
        </w:rPr>
      </w:pPr>
    </w:p>
    <w:p w14:paraId="642F9021" w14:textId="77777777" w:rsidR="007C3E78" w:rsidRPr="00BA6E07" w:rsidRDefault="007C3E78">
      <w:pPr>
        <w:rPr>
          <w:rFonts w:ascii="Arial" w:hAnsi="Arial" w:cs="Arial"/>
          <w:b/>
          <w:sz w:val="12"/>
          <w:szCs w:val="12"/>
          <w:lang w:val="hr-HR"/>
        </w:rPr>
      </w:pPr>
    </w:p>
    <w:p w14:paraId="0FB938C1" w14:textId="77777777" w:rsidR="007C3E78" w:rsidRDefault="00DD51CC">
      <w:pPr>
        <w:spacing w:line="360" w:lineRule="auto"/>
        <w:rPr>
          <w:rFonts w:ascii="Arial" w:hAnsi="Arial"/>
        </w:rPr>
      </w:pPr>
      <w:r>
        <w:rPr>
          <w:rFonts w:ascii="Arial" w:hAnsi="Arial" w:cstheme="minorHAnsi"/>
          <w:b/>
          <w:sz w:val="24"/>
          <w:szCs w:val="24"/>
          <w:lang w:val="hr-HR"/>
        </w:rPr>
        <w:t>IZVJEŠTAJ O RASHODIMA PREMA FUNKCIJSKOJ KLASIFIKACIJI</w:t>
      </w:r>
    </w:p>
    <w:tbl>
      <w:tblPr>
        <w:tblW w:w="8455" w:type="dxa"/>
        <w:tblInd w:w="113" w:type="dxa"/>
        <w:tblLook w:val="04A0" w:firstRow="1" w:lastRow="0" w:firstColumn="1" w:lastColumn="0" w:noHBand="0" w:noVBand="1"/>
      </w:tblPr>
      <w:tblGrid>
        <w:gridCol w:w="3055"/>
        <w:gridCol w:w="1080"/>
        <w:gridCol w:w="1260"/>
        <w:gridCol w:w="1260"/>
        <w:gridCol w:w="784"/>
        <w:gridCol w:w="1016"/>
      </w:tblGrid>
      <w:tr w:rsidR="006178A2" w:rsidRPr="006178A2" w14:paraId="4F589E1D" w14:textId="77777777" w:rsidTr="00F873E4">
        <w:trPr>
          <w:trHeight w:val="49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C2F3C4" w14:textId="77777777" w:rsidR="006178A2" w:rsidRPr="006178A2" w:rsidRDefault="006178A2" w:rsidP="006178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</w:pPr>
            <w:r w:rsidRPr="006178A2"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  <w:t>VRSTA RASHODA / IZDATAKA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0E9420" w14:textId="77777777" w:rsidR="006178A2" w:rsidRPr="006178A2" w:rsidRDefault="000C71B0" w:rsidP="006178A2">
            <w:pPr>
              <w:spacing w:after="0"/>
              <w:rPr>
                <w:rFonts w:ascii="Arial" w:eastAsia="Times New Roman" w:hAnsi="Arial" w:cs="Arial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hr-HR" w:eastAsia="hr-HR" w:bidi="ar-SA"/>
              </w:rPr>
              <w:t>REALIZACIJA 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555503" w14:textId="77777777" w:rsidR="006178A2" w:rsidRPr="006178A2" w:rsidRDefault="000C71B0" w:rsidP="006178A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  <w:t>PLANIRANO 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0F36" w14:textId="77777777" w:rsidR="006178A2" w:rsidRPr="006178A2" w:rsidRDefault="000C71B0" w:rsidP="006178A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  <w:t>OSTVARENO 2025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734A28" w14:textId="77777777" w:rsidR="006178A2" w:rsidRPr="006178A2" w:rsidRDefault="000C71B0" w:rsidP="006178A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  <w:t>INDEKS 2025/2024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BB92" w14:textId="77777777" w:rsidR="006178A2" w:rsidRPr="006178A2" w:rsidRDefault="006178A2" w:rsidP="006178A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</w:pPr>
            <w:r w:rsidRPr="006178A2"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  <w:t xml:space="preserve">INDEKS OSTVARENO </w:t>
            </w:r>
            <w:r w:rsidR="000C71B0"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  <w:t>2025</w:t>
            </w:r>
            <w:r w:rsidRPr="006178A2"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  <w:t>/PLAN</w:t>
            </w:r>
          </w:p>
        </w:tc>
      </w:tr>
      <w:tr w:rsidR="006178A2" w:rsidRPr="006178A2" w14:paraId="0A901B3A" w14:textId="77777777" w:rsidTr="00361588">
        <w:trPr>
          <w:trHeight w:val="355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57575" w:fill="FFFFFF"/>
            <w:hideMark/>
          </w:tcPr>
          <w:p w14:paraId="15B6A2B8" w14:textId="77777777" w:rsidR="006178A2" w:rsidRPr="006178A2" w:rsidRDefault="006178A2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 w:rsidRPr="006178A2"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SVEUKUPNO RASHODI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A8D1AB4" w14:textId="77777777" w:rsidR="006178A2" w:rsidRPr="006178A2" w:rsidRDefault="000C71B0" w:rsidP="006178A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 w:rsidRPr="006178A2"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2.243.236,21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757575" w:fill="FFFFFF"/>
            <w:vAlign w:val="bottom"/>
          </w:tcPr>
          <w:p w14:paraId="32462529" w14:textId="77777777" w:rsidR="00F873E4" w:rsidRDefault="00F873E4" w:rsidP="00F873E4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480C7175" w14:textId="77777777" w:rsidR="00F873E4" w:rsidRPr="006178A2" w:rsidRDefault="00F873E4" w:rsidP="006178A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2.764.102,00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57575" w:fill="FFFFFF"/>
            <w:vAlign w:val="bottom"/>
            <w:hideMark/>
          </w:tcPr>
          <w:p w14:paraId="20696DFF" w14:textId="77777777" w:rsidR="006178A2" w:rsidRPr="006178A2" w:rsidRDefault="00A33378" w:rsidP="006178A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2.588.581,38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57575" w:fill="FFFFFF"/>
            <w:hideMark/>
          </w:tcPr>
          <w:p w14:paraId="07AD96F9" w14:textId="77777777" w:rsidR="00361588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29857EF0" w14:textId="77777777" w:rsidR="00361588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016384AC" w14:textId="77777777" w:rsidR="006178A2" w:rsidRPr="006178A2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115,3</w:t>
            </w:r>
            <w:r w:rsidR="006178A2" w:rsidRPr="006178A2"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57575" w:fill="FFFFFF"/>
            <w:hideMark/>
          </w:tcPr>
          <w:p w14:paraId="61E578E6" w14:textId="77777777" w:rsidR="00361588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3B5BF529" w14:textId="77777777" w:rsidR="00361588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51D8F086" w14:textId="77777777" w:rsidR="006178A2" w:rsidRPr="006178A2" w:rsidRDefault="006178A2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 w:rsidRPr="006178A2"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90,55</w:t>
            </w:r>
          </w:p>
        </w:tc>
      </w:tr>
      <w:tr w:rsidR="006178A2" w:rsidRPr="006178A2" w14:paraId="48426A97" w14:textId="77777777" w:rsidTr="000C71B0">
        <w:trPr>
          <w:trHeight w:val="225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DAEEF3"/>
            <w:hideMark/>
          </w:tcPr>
          <w:p w14:paraId="55712BAD" w14:textId="77777777" w:rsidR="006178A2" w:rsidRPr="006178A2" w:rsidRDefault="006178A2" w:rsidP="006178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</w:pPr>
            <w:r w:rsidRPr="006178A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>Funkcijska 09 Obrazovanje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</w:tcPr>
          <w:p w14:paraId="71A5811C" w14:textId="77777777" w:rsidR="006178A2" w:rsidRPr="006178A2" w:rsidRDefault="000C71B0" w:rsidP="006178A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 w:rsidRPr="006178A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>2.243.236,21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5BADFF" w:fill="DAEEF3"/>
            <w:vAlign w:val="bottom"/>
          </w:tcPr>
          <w:p w14:paraId="7556F346" w14:textId="77777777" w:rsidR="006178A2" w:rsidRPr="006178A2" w:rsidRDefault="00F873E4" w:rsidP="006178A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>2.764.102,00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ADFF" w:fill="DAEEF3"/>
            <w:vAlign w:val="bottom"/>
            <w:hideMark/>
          </w:tcPr>
          <w:p w14:paraId="23BFB80C" w14:textId="77777777" w:rsidR="006178A2" w:rsidRPr="006178A2" w:rsidRDefault="00A33378" w:rsidP="006178A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2.588.581,38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57575" w:fill="DAEEF3"/>
            <w:hideMark/>
          </w:tcPr>
          <w:p w14:paraId="0D046254" w14:textId="77777777" w:rsidR="006178A2" w:rsidRPr="006178A2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115,3</w:t>
            </w:r>
            <w:r w:rsidR="006178A2" w:rsidRPr="006178A2"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57575" w:fill="DAEEF3"/>
            <w:hideMark/>
          </w:tcPr>
          <w:p w14:paraId="7C3CEC4E" w14:textId="77777777" w:rsidR="006178A2" w:rsidRPr="006178A2" w:rsidRDefault="006178A2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 w:rsidRPr="006178A2"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90,55</w:t>
            </w:r>
          </w:p>
        </w:tc>
      </w:tr>
      <w:tr w:rsidR="006178A2" w:rsidRPr="006178A2" w14:paraId="480145E0" w14:textId="77777777" w:rsidTr="00361588">
        <w:trPr>
          <w:trHeight w:val="20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DAEEF3"/>
            <w:hideMark/>
          </w:tcPr>
          <w:p w14:paraId="36FFFF3E" w14:textId="77777777" w:rsidR="006178A2" w:rsidRPr="006178A2" w:rsidRDefault="006178A2" w:rsidP="006178A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</w:pPr>
            <w:r w:rsidRPr="006178A2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>Funkcijska 091 Predškolsko i osnovno obrazovanje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</w:tcPr>
          <w:p w14:paraId="15EFC5F1" w14:textId="77777777" w:rsidR="006178A2" w:rsidRPr="006178A2" w:rsidRDefault="00361588" w:rsidP="00361588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 xml:space="preserve">                 </w:t>
            </w:r>
            <w:r w:rsidR="0051444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>2.108.899,83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64CDFF" w:fill="DAEEF3"/>
            <w:vAlign w:val="bottom"/>
          </w:tcPr>
          <w:p w14:paraId="2A896EEA" w14:textId="77777777" w:rsidR="00F873E4" w:rsidRDefault="00F873E4" w:rsidP="00514445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</w:pPr>
          </w:p>
          <w:p w14:paraId="7570E1F8" w14:textId="77777777" w:rsidR="006178A2" w:rsidRDefault="00361588" w:rsidP="003615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 xml:space="preserve">         </w:t>
            </w:r>
            <w:r w:rsidR="0051444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>2.591.102,00</w:t>
            </w:r>
          </w:p>
          <w:p w14:paraId="0699D491" w14:textId="77777777" w:rsidR="00F873E4" w:rsidRPr="006178A2" w:rsidRDefault="00F873E4" w:rsidP="00514445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4CDFF" w:fill="DAEEF3"/>
            <w:vAlign w:val="bottom"/>
            <w:hideMark/>
          </w:tcPr>
          <w:p w14:paraId="567C80B0" w14:textId="77777777" w:rsidR="006178A2" w:rsidRPr="006178A2" w:rsidRDefault="00361588" w:rsidP="0036158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 xml:space="preserve">         2.439.244,37 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57575" w:fill="DAEEF3"/>
            <w:hideMark/>
          </w:tcPr>
          <w:p w14:paraId="0161BAC1" w14:textId="77777777" w:rsidR="00361588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1D463749" w14:textId="77777777" w:rsidR="00361588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29C3B5B4" w14:textId="77777777" w:rsidR="006178A2" w:rsidRPr="006178A2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115,66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57575" w:fill="DAEEF3"/>
            <w:hideMark/>
          </w:tcPr>
          <w:p w14:paraId="541E72A0" w14:textId="77777777" w:rsidR="006178A2" w:rsidRDefault="006178A2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2F20371C" w14:textId="77777777" w:rsidR="00361588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01EEFA34" w14:textId="77777777" w:rsidR="00361588" w:rsidRPr="006178A2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94,14</w:t>
            </w:r>
          </w:p>
        </w:tc>
      </w:tr>
      <w:tr w:rsidR="006178A2" w:rsidRPr="006178A2" w14:paraId="78662856" w14:textId="77777777" w:rsidTr="00361588">
        <w:trPr>
          <w:trHeight w:val="30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3E289ED" w14:textId="77777777" w:rsidR="006178A2" w:rsidRPr="006178A2" w:rsidRDefault="006178A2" w:rsidP="006178A2">
            <w:pPr>
              <w:spacing w:after="0"/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</w:pPr>
            <w:r w:rsidRPr="006178A2">
              <w:rPr>
                <w:rFonts w:ascii="Arial" w:eastAsia="Times New Roman" w:hAnsi="Arial" w:cs="Arial"/>
                <w:color w:val="000000"/>
                <w:sz w:val="12"/>
                <w:szCs w:val="12"/>
                <w:lang w:val="hr-HR" w:eastAsia="hr-HR" w:bidi="ar-SA"/>
              </w:rPr>
              <w:t>Funkcijska 096 Dodatne usluge u obrazovanju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4D23AFD" w14:textId="77777777" w:rsidR="006178A2" w:rsidRPr="006178A2" w:rsidRDefault="00361588" w:rsidP="00514445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 xml:space="preserve">    </w:t>
            </w:r>
            <w:r w:rsidR="000C71B0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>134.336,38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02DD959" w14:textId="77777777" w:rsidR="006178A2" w:rsidRPr="006178A2" w:rsidRDefault="00361588" w:rsidP="00514445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 xml:space="preserve">                                    </w:t>
            </w:r>
            <w:r w:rsidR="00A3337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>173.000,00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9F7F238" w14:textId="77777777" w:rsidR="006178A2" w:rsidRPr="006178A2" w:rsidRDefault="00361588" w:rsidP="00514445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 xml:space="preserve">             </w:t>
            </w:r>
            <w:r w:rsidR="0051444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hr-HR" w:eastAsia="hr-HR" w:bidi="ar-SA"/>
              </w:rPr>
              <w:t>149.337,01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757575" w:fill="DAEEF3"/>
            <w:hideMark/>
          </w:tcPr>
          <w:p w14:paraId="5813FB60" w14:textId="77777777" w:rsidR="00361588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119F7216" w14:textId="77777777" w:rsidR="00361588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2CE87229" w14:textId="77777777" w:rsidR="006178A2" w:rsidRPr="006178A2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111,17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57575" w:fill="DAEEF3"/>
            <w:hideMark/>
          </w:tcPr>
          <w:p w14:paraId="6C706343" w14:textId="77777777" w:rsidR="00361588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2E9CEF69" w14:textId="77777777" w:rsidR="00361588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</w:p>
          <w:p w14:paraId="5599628A" w14:textId="77777777" w:rsidR="006178A2" w:rsidRPr="006178A2" w:rsidRDefault="00361588" w:rsidP="006178A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hr-HR" w:eastAsia="hr-HR" w:bidi="ar-SA"/>
              </w:rPr>
              <w:t>86,32</w:t>
            </w:r>
          </w:p>
        </w:tc>
      </w:tr>
    </w:tbl>
    <w:p w14:paraId="02267424" w14:textId="77777777" w:rsidR="007C3E78" w:rsidRDefault="007C3E78">
      <w:pPr>
        <w:spacing w:line="360" w:lineRule="auto"/>
        <w:rPr>
          <w:rFonts w:ascii="Arial" w:hAnsi="Arial" w:cstheme="minorHAnsi"/>
          <w:b/>
          <w:sz w:val="24"/>
          <w:szCs w:val="24"/>
          <w:lang w:val="hr-HR"/>
        </w:rPr>
      </w:pPr>
    </w:p>
    <w:p w14:paraId="18423729" w14:textId="77777777" w:rsidR="007C3E78" w:rsidRDefault="007C3E78">
      <w:pPr>
        <w:rPr>
          <w:rFonts w:cstheme="minorHAnsi"/>
          <w:b/>
          <w:sz w:val="24"/>
          <w:szCs w:val="24"/>
          <w:lang w:val="hr-HR"/>
        </w:rPr>
      </w:pPr>
    </w:p>
    <w:p w14:paraId="3F4AEE92" w14:textId="77777777" w:rsidR="007C3E78" w:rsidRDefault="007C3E78">
      <w:pPr>
        <w:spacing w:line="360" w:lineRule="auto"/>
        <w:rPr>
          <w:rFonts w:cstheme="minorHAnsi"/>
          <w:b/>
          <w:sz w:val="24"/>
          <w:szCs w:val="24"/>
          <w:lang w:val="hr-HR"/>
        </w:rPr>
      </w:pPr>
    </w:p>
    <w:p w14:paraId="38AF3D3E" w14:textId="77777777" w:rsidR="007C3E78" w:rsidRDefault="00DD51CC">
      <w:pPr>
        <w:pStyle w:val="Odlomakpopisa"/>
        <w:numPr>
          <w:ilvl w:val="1"/>
          <w:numId w:val="1"/>
        </w:numPr>
        <w:rPr>
          <w:rFonts w:ascii="Arial" w:hAnsi="Arial"/>
        </w:rPr>
      </w:pPr>
      <w:r>
        <w:rPr>
          <w:rFonts w:ascii="Arial" w:hAnsi="Arial" w:cstheme="minorHAnsi"/>
          <w:b/>
          <w:sz w:val="24"/>
          <w:szCs w:val="24"/>
          <w:lang w:val="hr-HR"/>
        </w:rPr>
        <w:t>RAČUN FINANCIRANJA</w:t>
      </w:r>
    </w:p>
    <w:p w14:paraId="35CD4413" w14:textId="77777777" w:rsidR="007C3E78" w:rsidRDefault="007C3E78">
      <w:pPr>
        <w:pStyle w:val="Odlomakpopisa"/>
        <w:ind w:left="1146"/>
        <w:rPr>
          <w:rFonts w:ascii="Arial" w:hAnsi="Arial" w:cstheme="minorHAnsi"/>
          <w:sz w:val="24"/>
          <w:szCs w:val="24"/>
          <w:lang w:val="hr-HR"/>
        </w:rPr>
      </w:pPr>
    </w:p>
    <w:tbl>
      <w:tblPr>
        <w:tblW w:w="88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98"/>
        <w:gridCol w:w="1261"/>
        <w:gridCol w:w="1872"/>
        <w:gridCol w:w="1440"/>
        <w:gridCol w:w="1021"/>
        <w:gridCol w:w="1523"/>
      </w:tblGrid>
      <w:tr w:rsidR="007C3E78" w:rsidRPr="00DB2E4B" w14:paraId="568F8D92" w14:textId="77777777" w:rsidTr="00DA2BC6">
        <w:trPr>
          <w:trHeight w:val="59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94A7F" w14:textId="77777777" w:rsidR="007C3E78" w:rsidRPr="00DB2E4B" w:rsidRDefault="00DD51CC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PRIMICI/IZDACI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BA973" w14:textId="77777777" w:rsidR="007C3E78" w:rsidRPr="00DB2E4B" w:rsidRDefault="00361588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OSTVARENJE 2024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08D46" w14:textId="77777777" w:rsidR="007C3E78" w:rsidRPr="00DB2E4B" w:rsidRDefault="00DD51CC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IZVORNI PLAN/REBALANS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890DF" w14:textId="77777777" w:rsidR="007C3E78" w:rsidRPr="00DB2E4B" w:rsidRDefault="00361588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OSTVARENJE 2025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A77B5" w14:textId="77777777" w:rsidR="007C3E78" w:rsidRPr="00DB2E4B" w:rsidRDefault="00DD51CC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INDEKS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F132D" w14:textId="77777777" w:rsidR="007C3E78" w:rsidRPr="00DB2E4B" w:rsidRDefault="00DD51CC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INDEKS</w:t>
            </w:r>
          </w:p>
        </w:tc>
      </w:tr>
      <w:tr w:rsidR="007C3E78" w:rsidRPr="00DB2E4B" w14:paraId="4ACBE933" w14:textId="77777777" w:rsidTr="00DA2BC6">
        <w:trPr>
          <w:trHeight w:val="939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70D5A" w14:textId="77777777" w:rsidR="007C3E78" w:rsidRPr="00DB2E4B" w:rsidRDefault="00DD51CC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PRIMICI OD FINANCIJSKE IMOVINE I ZADUŽIVANJA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82470" w14:textId="77777777" w:rsidR="007C3E78" w:rsidRPr="00DB2E4B" w:rsidRDefault="00DD51CC">
            <w:pPr>
              <w:widowControl w:val="0"/>
              <w:spacing w:after="0"/>
              <w:jc w:val="right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0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AC85D" w14:textId="77777777" w:rsidR="007C3E78" w:rsidRPr="00DB2E4B" w:rsidRDefault="00DD51CC">
            <w:pPr>
              <w:widowControl w:val="0"/>
              <w:spacing w:after="0"/>
              <w:jc w:val="right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54BF0" w14:textId="77777777" w:rsidR="007C3E78" w:rsidRPr="00DB2E4B" w:rsidRDefault="00DD51CC">
            <w:pPr>
              <w:widowControl w:val="0"/>
              <w:spacing w:after="0"/>
              <w:jc w:val="right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EF9D9" w14:textId="77777777" w:rsidR="007C3E78" w:rsidRPr="00DB2E4B" w:rsidRDefault="007C3E78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3D480" w14:textId="77777777" w:rsidR="007C3E78" w:rsidRPr="00DB2E4B" w:rsidRDefault="007C3E78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</w:p>
        </w:tc>
      </w:tr>
      <w:tr w:rsidR="007C3E78" w:rsidRPr="00DB2E4B" w14:paraId="0B443C9C" w14:textId="77777777" w:rsidTr="00DA2BC6">
        <w:trPr>
          <w:trHeight w:val="924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E13EF" w14:textId="77777777" w:rsidR="007C3E78" w:rsidRPr="00DB2E4B" w:rsidRDefault="00DD51CC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IZDACI ZA FINANCIJSKU IMOVINU I OTPLATE ZAJMOVA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F7977" w14:textId="77777777" w:rsidR="007C3E78" w:rsidRPr="00DB2E4B" w:rsidRDefault="00DD51CC">
            <w:pPr>
              <w:widowControl w:val="0"/>
              <w:spacing w:after="0"/>
              <w:jc w:val="right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0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38233" w14:textId="77777777" w:rsidR="007C3E78" w:rsidRPr="00DB2E4B" w:rsidRDefault="00DD51CC">
            <w:pPr>
              <w:widowControl w:val="0"/>
              <w:spacing w:after="0"/>
              <w:jc w:val="right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6D2AC" w14:textId="77777777" w:rsidR="007C3E78" w:rsidRPr="00DB2E4B" w:rsidRDefault="00DD51CC">
            <w:pPr>
              <w:widowControl w:val="0"/>
              <w:spacing w:after="0"/>
              <w:jc w:val="right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CB26D" w14:textId="77777777" w:rsidR="007C3E78" w:rsidRPr="00DB2E4B" w:rsidRDefault="007C3E78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5E44E" w14:textId="77777777" w:rsidR="007C3E78" w:rsidRPr="00DB2E4B" w:rsidRDefault="007C3E78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</w:p>
        </w:tc>
      </w:tr>
      <w:tr w:rsidR="007C3E78" w:rsidRPr="00DB2E4B" w14:paraId="3DF39670" w14:textId="77777777" w:rsidTr="00DA2BC6">
        <w:trPr>
          <w:trHeight w:val="64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5EFF5" w14:textId="77777777" w:rsidR="007C3E78" w:rsidRPr="00DB2E4B" w:rsidRDefault="00DD51CC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NETO FINANCIRANJE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36830" w14:textId="77777777" w:rsidR="007C3E78" w:rsidRPr="00DB2E4B" w:rsidRDefault="00DD51CC">
            <w:pPr>
              <w:widowControl w:val="0"/>
              <w:spacing w:after="0"/>
              <w:jc w:val="right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0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0DFA3" w14:textId="77777777" w:rsidR="007C3E78" w:rsidRPr="00DB2E4B" w:rsidRDefault="00DD51CC">
            <w:pPr>
              <w:widowControl w:val="0"/>
              <w:spacing w:after="0"/>
              <w:jc w:val="right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06720" w14:textId="77777777" w:rsidR="007C3E78" w:rsidRPr="00DB2E4B" w:rsidRDefault="00DD51CC">
            <w:pPr>
              <w:widowControl w:val="0"/>
              <w:spacing w:after="0"/>
              <w:jc w:val="right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  <w:r w:rsidRPr="00DB2E4B"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11AA8" w14:textId="77777777" w:rsidR="007C3E78" w:rsidRPr="00DB2E4B" w:rsidRDefault="007C3E78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86551" w14:textId="77777777" w:rsidR="007C3E78" w:rsidRPr="00DB2E4B" w:rsidRDefault="007C3E78">
            <w:pPr>
              <w:widowControl w:val="0"/>
              <w:spacing w:after="0"/>
              <w:rPr>
                <w:rFonts w:ascii="Arial" w:eastAsia="Times New Roman" w:hAnsi="Arial" w:cs="Calibri"/>
                <w:color w:val="000000"/>
                <w:sz w:val="12"/>
                <w:szCs w:val="12"/>
                <w:lang w:val="hr-HR" w:eastAsia="hr-HR" w:bidi="ar-SA"/>
              </w:rPr>
            </w:pPr>
          </w:p>
        </w:tc>
      </w:tr>
    </w:tbl>
    <w:p w14:paraId="44DF2180" w14:textId="77777777" w:rsidR="007C3E78" w:rsidRPr="00DB2E4B" w:rsidRDefault="007C3E78">
      <w:pPr>
        <w:spacing w:line="360" w:lineRule="auto"/>
        <w:rPr>
          <w:rFonts w:cstheme="minorHAnsi"/>
          <w:b/>
          <w:sz w:val="12"/>
          <w:szCs w:val="12"/>
          <w:lang w:val="hr-HR"/>
        </w:rPr>
      </w:pPr>
    </w:p>
    <w:p w14:paraId="3F150B09" w14:textId="77777777" w:rsidR="007C3E78" w:rsidRDefault="00DD51CC">
      <w:pPr>
        <w:spacing w:line="360" w:lineRule="auto"/>
        <w:rPr>
          <w:rFonts w:ascii="Arial" w:hAnsi="Arial" w:cstheme="minorHAnsi"/>
          <w:sz w:val="20"/>
          <w:szCs w:val="20"/>
          <w:lang w:val="hr-HR"/>
        </w:rPr>
      </w:pPr>
      <w:r>
        <w:rPr>
          <w:rFonts w:ascii="Arial" w:hAnsi="Arial" w:cstheme="minorHAnsi"/>
          <w:sz w:val="20"/>
          <w:szCs w:val="20"/>
          <w:lang w:val="hr-HR"/>
        </w:rPr>
        <w:lastRenderedPageBreak/>
        <w:t>Nismo planirali pa ni ostvarili primitke od financijske imovine i zaduživanja niti izdatke za financijsku imovinu i otplate zajmova.</w:t>
      </w:r>
    </w:p>
    <w:p w14:paraId="25552273" w14:textId="77777777" w:rsidR="001278B6" w:rsidRPr="00DB2E4B" w:rsidRDefault="001278B6">
      <w:pPr>
        <w:spacing w:line="360" w:lineRule="auto"/>
        <w:rPr>
          <w:rFonts w:ascii="Arial" w:hAnsi="Arial"/>
          <w:sz w:val="20"/>
          <w:szCs w:val="20"/>
        </w:rPr>
      </w:pPr>
    </w:p>
    <w:p w14:paraId="4E1768DF" w14:textId="77777777" w:rsidR="007C3E78" w:rsidRPr="00361588" w:rsidRDefault="00DD51CC">
      <w:pPr>
        <w:pStyle w:val="Odlomakpopisa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49264A">
        <w:rPr>
          <w:rFonts w:ascii="Arial" w:hAnsi="Arial" w:cstheme="minorHAnsi"/>
          <w:b/>
          <w:sz w:val="24"/>
          <w:szCs w:val="24"/>
          <w:lang w:val="hr-HR"/>
        </w:rPr>
        <w:t>POSEBNI DIO - IZVJEŠTAJ O IZVRŠENJU PO PROGRAMSKOJ</w:t>
      </w:r>
      <w:r>
        <w:rPr>
          <w:rFonts w:ascii="Arial" w:hAnsi="Arial" w:cstheme="minorHAnsi"/>
          <w:b/>
          <w:sz w:val="24"/>
          <w:szCs w:val="24"/>
          <w:lang w:val="hr-HR"/>
        </w:rPr>
        <w:t xml:space="preserve"> KLASIFIKACIJI</w:t>
      </w:r>
    </w:p>
    <w:tbl>
      <w:tblPr>
        <w:tblW w:w="6091" w:type="dxa"/>
        <w:tblInd w:w="113" w:type="dxa"/>
        <w:tblLook w:val="04A0" w:firstRow="1" w:lastRow="0" w:firstColumn="1" w:lastColumn="0" w:noHBand="0" w:noVBand="1"/>
      </w:tblPr>
      <w:tblGrid>
        <w:gridCol w:w="714"/>
        <w:gridCol w:w="1834"/>
        <w:gridCol w:w="1034"/>
        <w:gridCol w:w="1096"/>
        <w:gridCol w:w="1413"/>
      </w:tblGrid>
      <w:tr w:rsidR="00361588" w:rsidRPr="00361588" w14:paraId="79E410F9" w14:textId="77777777" w:rsidTr="007664D0">
        <w:trPr>
          <w:trHeight w:val="8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1DB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KONTO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9BC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VRSTA RASHODA / IZDATAKA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A78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PLANIRANO 2025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295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OSTVARENO 2025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369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INDEKS OSTV/PLAN</w:t>
            </w:r>
          </w:p>
        </w:tc>
      </w:tr>
      <w:tr w:rsidR="00361588" w:rsidRPr="00361588" w14:paraId="14D2AE61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57575" w:fill="DCE6F1"/>
            <w:hideMark/>
          </w:tcPr>
          <w:p w14:paraId="3D6C23A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SVEUKUPNO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57575" w:fill="DCE6F1"/>
            <w:vAlign w:val="bottom"/>
            <w:hideMark/>
          </w:tcPr>
          <w:p w14:paraId="78A0BFF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2.764.347,00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57575" w:fill="DCE6F1"/>
            <w:vAlign w:val="bottom"/>
            <w:hideMark/>
          </w:tcPr>
          <w:p w14:paraId="49F1621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2.588.581,28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4BD90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93,64   </w:t>
            </w:r>
          </w:p>
        </w:tc>
      </w:tr>
      <w:tr w:rsidR="00361588" w:rsidRPr="00361588" w14:paraId="0F2FF852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DCE6F1"/>
            <w:hideMark/>
          </w:tcPr>
          <w:p w14:paraId="71786CD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Razdjel 103 UPRAVNI ODJEL ZA DRUŠTVENE DJELATNOSTI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DCE6F1"/>
            <w:vAlign w:val="bottom"/>
            <w:hideMark/>
          </w:tcPr>
          <w:p w14:paraId="33F5723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2.764.347,00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DCE6F1"/>
            <w:vAlign w:val="bottom"/>
            <w:hideMark/>
          </w:tcPr>
          <w:p w14:paraId="6A2C761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2.588.581,28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BB015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93,64   </w:t>
            </w:r>
          </w:p>
        </w:tc>
      </w:tr>
      <w:tr w:rsidR="00361588" w:rsidRPr="00361588" w14:paraId="632FB2F3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DCE6F1"/>
            <w:hideMark/>
          </w:tcPr>
          <w:p w14:paraId="3E5629B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Glava 103       01 ODSJEK ZA ODGOJ, OBRAZOVANJE, ZNANOST I TEHNIČKU KULTURU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DCE6F1"/>
            <w:vAlign w:val="bottom"/>
            <w:hideMark/>
          </w:tcPr>
          <w:p w14:paraId="0A8B601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2.764.347,00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DCE6F1"/>
            <w:vAlign w:val="bottom"/>
            <w:hideMark/>
          </w:tcPr>
          <w:p w14:paraId="1FF15F6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2.588.581,28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9E64D4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93,64   </w:t>
            </w:r>
          </w:p>
        </w:tc>
      </w:tr>
      <w:tr w:rsidR="00361588" w:rsidRPr="00361588" w14:paraId="791824AA" w14:textId="77777777" w:rsidTr="007664D0">
        <w:trPr>
          <w:trHeight w:val="46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535FF" w:fill="DCE6F1"/>
            <w:hideMark/>
          </w:tcPr>
          <w:p w14:paraId="37F0EE6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Proračunski korisnik 103       01        13326 OŠ SPINUT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535FF" w:fill="DCE6F1"/>
            <w:vAlign w:val="bottom"/>
            <w:hideMark/>
          </w:tcPr>
          <w:p w14:paraId="30F7460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2.764.347,00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535FF" w:fill="DCE6F1"/>
            <w:vAlign w:val="bottom"/>
            <w:hideMark/>
          </w:tcPr>
          <w:p w14:paraId="19474FF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sz w:val="14"/>
                <w:szCs w:val="14"/>
                <w:lang w:val="hr-HR" w:eastAsia="hr-HR" w:bidi="ar-SA"/>
              </w:rPr>
              <w:t>2.588.581,28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D492F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sz w:val="14"/>
                <w:szCs w:val="14"/>
                <w:lang w:val="hr-HR" w:eastAsia="hr-HR" w:bidi="ar-SA"/>
              </w:rPr>
              <w:t xml:space="preserve">93,64   </w:t>
            </w:r>
          </w:p>
        </w:tc>
      </w:tr>
      <w:tr w:rsidR="00361588" w:rsidRPr="00361588" w14:paraId="21FBFB60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DCE6F1"/>
            <w:hideMark/>
          </w:tcPr>
          <w:p w14:paraId="2E437A6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Program S02 3200 DECENTRALIZIRANE FUNKCIJE - MINIMALNI FINANCIJSKI STANDARD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DCE6F1"/>
            <w:vAlign w:val="bottom"/>
            <w:hideMark/>
          </w:tcPr>
          <w:p w14:paraId="6DBBA9F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103.250,00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DCE6F1"/>
            <w:vAlign w:val="bottom"/>
            <w:hideMark/>
          </w:tcPr>
          <w:p w14:paraId="53736B4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101.234,33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DE8406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98,05   </w:t>
            </w:r>
          </w:p>
        </w:tc>
      </w:tr>
      <w:tr w:rsidR="00361588" w:rsidRPr="00361588" w14:paraId="5145697C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5AE755A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3200A320001 REDOVNA PROGRAMSKA DJELATNOST OSNOVNIH ŠKOLA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77CF032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96.613,00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5BB99EB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95.460,90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0A32A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98,81   </w:t>
            </w:r>
          </w:p>
        </w:tc>
      </w:tr>
      <w:tr w:rsidR="00361588" w:rsidRPr="00361588" w14:paraId="58A603EF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6EECA4F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07819FA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96.613,00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12D6905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95.460,90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BA50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98,81   </w:t>
            </w:r>
          </w:p>
        </w:tc>
      </w:tr>
      <w:tr w:rsidR="00361588" w:rsidRPr="00361588" w14:paraId="139A32A6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73F1C93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1DC1BB5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96.613,00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2C3DE46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95.460,90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6F584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98,81   </w:t>
            </w:r>
          </w:p>
        </w:tc>
      </w:tr>
      <w:tr w:rsidR="00361588" w:rsidRPr="00361588" w14:paraId="7831FAD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95CD2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EBB8D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C1E027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95.750,00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6526A1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94.598,30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2DB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98,80   </w:t>
            </w:r>
          </w:p>
        </w:tc>
      </w:tr>
      <w:tr w:rsidR="00361588" w:rsidRPr="00361588" w14:paraId="5B867B9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715A5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A3405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CE79B0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95.170,00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C32299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94.075,97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507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98,85   </w:t>
            </w:r>
          </w:p>
        </w:tc>
      </w:tr>
      <w:tr w:rsidR="00361588" w:rsidRPr="00361588" w14:paraId="0B6BD59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4021D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45E90E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troškova zaposlenima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EA451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10.020,00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86A36C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7.464,17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A14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74,49   </w:t>
            </w:r>
          </w:p>
        </w:tc>
      </w:tr>
      <w:tr w:rsidR="00361588" w:rsidRPr="00361588" w14:paraId="512155C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EEEA6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A39A1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Službena putovanja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95AEC9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9.220,00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03382A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6.884,97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D93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74,67   </w:t>
            </w:r>
          </w:p>
        </w:tc>
      </w:tr>
      <w:tr w:rsidR="00361588" w:rsidRPr="00361588" w14:paraId="27674D0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E40AB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7ABB2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Stručno usavršavanje zaposlenika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06BCB3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26018C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429,50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962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71,58   </w:t>
            </w:r>
          </w:p>
        </w:tc>
      </w:tr>
      <w:tr w:rsidR="00361588" w:rsidRPr="00361588" w14:paraId="061D5A0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01FC8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408BE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Ostale naknade troškova zaposlenima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B42CDE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CE1828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149,70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B26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74,85   </w:t>
            </w:r>
          </w:p>
        </w:tc>
      </w:tr>
      <w:tr w:rsidR="00361588" w:rsidRPr="00361588" w14:paraId="5EEC6DE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13A51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B2634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materijal i energiju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997DD3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51.077,00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20F07F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43.402,93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96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84,98   </w:t>
            </w:r>
          </w:p>
        </w:tc>
      </w:tr>
      <w:tr w:rsidR="00361588" w:rsidRPr="00361588" w14:paraId="0B01136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4103F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412A4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Uredski materijal i ostali 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AFF33E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12.100,00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B768CD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11.972,74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EEB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98,95   </w:t>
            </w:r>
          </w:p>
        </w:tc>
      </w:tr>
      <w:tr w:rsidR="00361588" w:rsidRPr="00361588" w14:paraId="32B23FB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51912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3B983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Energija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84B04D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33.177,00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1049E6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24.968,76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363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75,26   </w:t>
            </w:r>
          </w:p>
        </w:tc>
      </w:tr>
      <w:tr w:rsidR="00361588" w:rsidRPr="00361588" w14:paraId="5AEF306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43D6C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93751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 i dijelovi za tekuće i investicijsko održavanje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7FF193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0773F8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2.898,58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E5A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90,58   </w:t>
            </w:r>
          </w:p>
        </w:tc>
      </w:tr>
      <w:tr w:rsidR="00361588" w:rsidRPr="00361588" w14:paraId="048C6DD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217E6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FAB66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Sitni inventar i </w:t>
            </w:r>
            <w:proofErr w:type="spellStart"/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autogume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D34020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F3EAF5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2.146,77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877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178,90   </w:t>
            </w:r>
          </w:p>
        </w:tc>
      </w:tr>
      <w:tr w:rsidR="00361588" w:rsidRPr="00361588" w14:paraId="0F75868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5DFFF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313EB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Službena, radna i zaštitna odjeća i obuća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33F846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1.400,00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6C6B39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1.416,08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6C3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101,15   </w:t>
            </w:r>
          </w:p>
        </w:tc>
      </w:tr>
      <w:tr w:rsidR="00361588" w:rsidRPr="00361588" w14:paraId="645D005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B7796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B96EB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3DA07F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32.823,00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E70C7F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42.298,01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61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128,87   </w:t>
            </w:r>
          </w:p>
        </w:tc>
      </w:tr>
      <w:tr w:rsidR="00361588" w:rsidRPr="00361588" w14:paraId="09B22CA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E2289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3B60A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telefona, interneta, pošte i prijevoza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1F6B01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4.380,00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FCD632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3.863,67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B2A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88,21   </w:t>
            </w:r>
          </w:p>
        </w:tc>
      </w:tr>
      <w:tr w:rsidR="00361588" w:rsidRPr="00361588" w14:paraId="4FC5AD6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66B0F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9EFDF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tekućeg i investicijskog  održavanja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F80F21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0D38F7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18.086,31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2D9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274,04   </w:t>
            </w:r>
          </w:p>
        </w:tc>
      </w:tr>
      <w:tr w:rsidR="00361588" w:rsidRPr="00361588" w14:paraId="5DCC661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D9A476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2B2CF8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promidžbe i informiranja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0CF569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D3A9B3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EF6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780DB33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75FC0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52EA7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Komunalne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9FABBF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6.863,00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309C48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6.248,87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3C8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91,05   </w:t>
            </w:r>
          </w:p>
        </w:tc>
      </w:tr>
      <w:tr w:rsidR="00361588" w:rsidRPr="00361588" w14:paraId="605E673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A0C4C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A90B7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Zakupnine i najamnine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2A790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A72BBD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1.286,96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0CD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107,25   </w:t>
            </w:r>
          </w:p>
        </w:tc>
      </w:tr>
      <w:tr w:rsidR="00361588" w:rsidRPr="00361588" w14:paraId="4F909B2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ABB40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25553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Zdravstvene i veterinarske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430A6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3F3E3B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3.982,63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E7C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94,82   </w:t>
            </w:r>
          </w:p>
        </w:tc>
      </w:tr>
      <w:tr w:rsidR="00361588" w:rsidRPr="00361588" w14:paraId="7D289C7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9C444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F3A12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Intelektualne i osobne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F7ADEF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5.104,00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7C781D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5.824,12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6A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114,11   </w:t>
            </w:r>
          </w:p>
        </w:tc>
      </w:tr>
      <w:tr w:rsidR="00361588" w:rsidRPr="00361588" w14:paraId="2F4B4F0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088DD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35C1D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Računalne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A59A44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3.896,00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BFF1AF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2.925,45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6F4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75,09   </w:t>
            </w:r>
          </w:p>
        </w:tc>
      </w:tr>
      <w:tr w:rsidR="00361588" w:rsidRPr="00361588" w14:paraId="6613BFC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22C85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6C3F1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FBD49D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BC7B4C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C63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16,67   </w:t>
            </w:r>
          </w:p>
        </w:tc>
      </w:tr>
      <w:tr w:rsidR="00361588" w:rsidRPr="00361588" w14:paraId="2C18D33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B073E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5A68F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7A7B1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2D1F33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910,86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12C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72,87   </w:t>
            </w:r>
          </w:p>
        </w:tc>
      </w:tr>
      <w:tr w:rsidR="00361588" w:rsidRPr="00361588" w14:paraId="5356689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F6C32C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E607C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Reprezentacija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7C4B88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0E6FF9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250,00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E55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41,67   </w:t>
            </w:r>
          </w:p>
        </w:tc>
      </w:tr>
      <w:tr w:rsidR="00361588" w:rsidRPr="00361588" w14:paraId="231894D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F739D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73479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Članarine i norme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08E858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6A5A12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1A7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73,33   </w:t>
            </w:r>
          </w:p>
        </w:tc>
      </w:tr>
      <w:tr w:rsidR="00361588" w:rsidRPr="00361588" w14:paraId="72B7DAE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112996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93DF1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0E1FA3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84960F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550,86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615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110,17   </w:t>
            </w:r>
          </w:p>
        </w:tc>
      </w:tr>
      <w:tr w:rsidR="00361588" w:rsidRPr="00361588" w14:paraId="0F6DF2C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55FF1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28560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Financijski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E77F16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A74C72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522,33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CDC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90,06   </w:t>
            </w:r>
          </w:p>
        </w:tc>
      </w:tr>
      <w:tr w:rsidR="00361588" w:rsidRPr="00361588" w14:paraId="77F1E0C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07B1E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41D80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financijski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B09FD0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93BF57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522,33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AC5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90,06   </w:t>
            </w:r>
          </w:p>
        </w:tc>
      </w:tr>
      <w:tr w:rsidR="00361588" w:rsidRPr="00361588" w14:paraId="441664D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48CAD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49B96A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Bankarske usluge i usluge platnog prometa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FEFE6C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17627A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522,33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222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90,06   </w:t>
            </w:r>
          </w:p>
        </w:tc>
      </w:tr>
      <w:tr w:rsidR="00361588" w:rsidRPr="00361588" w14:paraId="3F083BD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277AE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lastRenderedPageBreak/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A3A26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B99134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863,00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A85021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862,60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769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99,95   </w:t>
            </w:r>
          </w:p>
        </w:tc>
      </w:tr>
      <w:tr w:rsidR="00361588" w:rsidRPr="00361588" w14:paraId="6DF9562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ECC82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BC65AB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393690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863,00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93070F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862,60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2AD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99,95   </w:t>
            </w:r>
          </w:p>
        </w:tc>
      </w:tr>
      <w:tr w:rsidR="00361588" w:rsidRPr="00361588" w14:paraId="5D4D46F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6B529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4D244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Postrojenja i oprema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375B06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863,00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4FE306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862,60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803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99,95   </w:t>
            </w:r>
          </w:p>
        </w:tc>
      </w:tr>
      <w:tr w:rsidR="00361588" w:rsidRPr="00361588" w14:paraId="3C449F6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A8908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BC7AB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Oprema za održavanje i zaštitu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BD381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863,00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81CBFD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862,60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6E0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99,95   </w:t>
            </w:r>
          </w:p>
        </w:tc>
      </w:tr>
      <w:tr w:rsidR="00361588" w:rsidRPr="00361588" w14:paraId="39080D68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2FA3969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3200K320001 KAPITALNA ULAGANJA U OPREMU - DECENTRALIZIRANA SREDSTVA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31D61CB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6.637,00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7E177E5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5.773,43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572A8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86,99   </w:t>
            </w:r>
          </w:p>
        </w:tc>
      </w:tr>
      <w:tr w:rsidR="00361588" w:rsidRPr="00361588" w14:paraId="69A60452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04F732B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1A623BF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6.637,00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45A3ABF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5.773,43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088A1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86,99   </w:t>
            </w:r>
          </w:p>
        </w:tc>
      </w:tr>
      <w:tr w:rsidR="00361588" w:rsidRPr="00361588" w14:paraId="60E9667E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21009C9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2F8384A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6.637,00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6383C41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5.773,43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05A72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86,99   </w:t>
            </w:r>
          </w:p>
        </w:tc>
      </w:tr>
      <w:tr w:rsidR="00361588" w:rsidRPr="00361588" w14:paraId="32F0917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0DD0E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13312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151E19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6.637,00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D49173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5.773,43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178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86,99   </w:t>
            </w:r>
          </w:p>
        </w:tc>
      </w:tr>
      <w:tr w:rsidR="00361588" w:rsidRPr="00361588" w14:paraId="24CFAA4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209EEE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1FF2B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EAFDAB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6.637,00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B66256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5.773,43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2A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86,99   </w:t>
            </w:r>
          </w:p>
        </w:tc>
      </w:tr>
      <w:tr w:rsidR="00361588" w:rsidRPr="00361588" w14:paraId="27CDEDC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C4D4B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223A2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Postrojenja i oprema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31E3F7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6.637,00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767D4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5.773,43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984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86,99   </w:t>
            </w:r>
          </w:p>
        </w:tc>
      </w:tr>
      <w:tr w:rsidR="00361588" w:rsidRPr="00361588" w14:paraId="3692893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28927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8698A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Uredska oprema i namještaj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B9BCAF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5.137,00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2C710D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4.473,43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0C8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87,08   </w:t>
            </w:r>
          </w:p>
        </w:tc>
      </w:tr>
      <w:tr w:rsidR="00361588" w:rsidRPr="00361588" w14:paraId="72B9D0B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A66FA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16126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Komunikacijska oprema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3CC4D0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FB5244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5384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629D9CB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8997B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8DEBA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Oprema za održavanje i zaštitu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996F51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F44168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1.300,00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B80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86,67   </w:t>
            </w:r>
          </w:p>
        </w:tc>
      </w:tr>
      <w:tr w:rsidR="00361588" w:rsidRPr="00361588" w14:paraId="0C5180C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92E15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DBBFE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Sportska i glazbena oprema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D5E50C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64D6A7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02FD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25A0D404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2DC4FB4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3200K320002 KAPITALNA ULAGANJA U OBJEKTE - DECENTRALIZIRANA SREDSTVA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78E7943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672F387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995DF36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4E7306D5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25F2562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5CE0C31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35A8C21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2AAE72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0E51122B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2DD9F4C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1D90DA4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59138B8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DD4FF3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355C820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32BCE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850BF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B28986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F6AD46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1D01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21957F5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F46DF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2BF53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dodatna ulaganja na nefinancijskoj imovini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56A762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0437AB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1335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2B032DE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440BF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8B11B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Dodatna ulaganja na građevinskim objektima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2345CC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DD8CF8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6570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3178F2D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0534A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C127C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Dodatna ulaganja na građevinskim objektima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B1F0F7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1A07DA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3A07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47CE88A8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DCE6F1"/>
            <w:hideMark/>
          </w:tcPr>
          <w:p w14:paraId="0808E2D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Program S02 3201 ŠIRE JAVNE POTREBE - IZNAD MINIMALNOG STANDARDA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DCE6F1"/>
            <w:vAlign w:val="bottom"/>
            <w:hideMark/>
          </w:tcPr>
          <w:p w14:paraId="57F34FE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631.987,00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DCE6F1"/>
            <w:vAlign w:val="bottom"/>
            <w:hideMark/>
          </w:tcPr>
          <w:p w14:paraId="2C4D768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613.964,51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2C8436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97,15   </w:t>
            </w:r>
          </w:p>
        </w:tc>
      </w:tr>
      <w:tr w:rsidR="00361588" w:rsidRPr="00361588" w14:paraId="2E615673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595D5E6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3201A320101 SUFINANCIRANJE PRODUŽENOG BORAVKA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6DFACF2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257.471,00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49E93D0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264.692,69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3D6B16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102,80   </w:t>
            </w:r>
          </w:p>
        </w:tc>
      </w:tr>
      <w:tr w:rsidR="00361588" w:rsidRPr="00361588" w14:paraId="0697E721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673E47E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5B5A3A3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147.120,00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2F7952F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145.683,74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716E0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99,02   </w:t>
            </w:r>
          </w:p>
        </w:tc>
      </w:tr>
      <w:tr w:rsidR="00361588" w:rsidRPr="00361588" w14:paraId="3B8C5EBC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0C8AA0E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3D4A7A9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147.120,00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6D4D6B5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145.683,74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1CA25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99,02   </w:t>
            </w:r>
          </w:p>
        </w:tc>
      </w:tr>
      <w:tr w:rsidR="00361588" w:rsidRPr="00361588" w14:paraId="6443652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1B338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959F9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817FE8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147.120,00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B8C745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145.683,74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B5C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99,02   </w:t>
            </w:r>
          </w:p>
        </w:tc>
      </w:tr>
      <w:tr w:rsidR="00361588" w:rsidRPr="00361588" w14:paraId="21A99C0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8C16F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15978A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076EC6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144.900,00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D58BCD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143.538,55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154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99,06   </w:t>
            </w:r>
          </w:p>
        </w:tc>
      </w:tr>
      <w:tr w:rsidR="00361588" w:rsidRPr="00361588" w14:paraId="6CA6554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D3BFF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773CA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(Bruto)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95E535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130.000,00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2B039C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128.042,26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375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98,49   </w:t>
            </w:r>
          </w:p>
        </w:tc>
      </w:tr>
      <w:tr w:rsidR="00361588" w:rsidRPr="00361588" w14:paraId="4B91F09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22800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9744E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za redovan rad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83BCF2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130.000,00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987C91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128.042,26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45B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98,49   </w:t>
            </w:r>
          </w:p>
        </w:tc>
      </w:tr>
      <w:tr w:rsidR="00361588" w:rsidRPr="00361588" w14:paraId="51D4EDE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C8EDF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5CD26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70168F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4.900,00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C242BD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5.300,00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60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108,16   </w:t>
            </w:r>
          </w:p>
        </w:tc>
      </w:tr>
      <w:tr w:rsidR="00361588" w:rsidRPr="00361588" w14:paraId="2AFCC19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B841B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BEC2A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C3F70F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4.900,00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8DC9E5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5.300,00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A8A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108,16   </w:t>
            </w:r>
          </w:p>
        </w:tc>
      </w:tr>
      <w:tr w:rsidR="00361588" w:rsidRPr="00361588" w14:paraId="37E7CCC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9CB80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4C67B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na plaće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E32BCE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B85CE5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10.196,29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08E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101,96   </w:t>
            </w:r>
          </w:p>
        </w:tc>
      </w:tr>
      <w:tr w:rsidR="00361588" w:rsidRPr="00361588" w14:paraId="01F8E2A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2A7CAF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22CD1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za obvezno zdravstveno osiguranje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423816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289BF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10.196,29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58A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101,96   </w:t>
            </w:r>
          </w:p>
        </w:tc>
      </w:tr>
      <w:tr w:rsidR="00361588" w:rsidRPr="00361588" w14:paraId="703E406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1C8D3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6261A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74A33D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2.220,00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4B4957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2.145,19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59C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96,63   </w:t>
            </w:r>
          </w:p>
        </w:tc>
      </w:tr>
      <w:tr w:rsidR="00361588" w:rsidRPr="00361588" w14:paraId="7A56E60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3A13A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10ABF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troškova zaposlenima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4A0C77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711F42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704,09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668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320,04   </w:t>
            </w:r>
          </w:p>
        </w:tc>
      </w:tr>
      <w:tr w:rsidR="00361588" w:rsidRPr="00361588" w14:paraId="4CD391D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C3F2C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45EB4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za prijevoz, za rad na terenu i odvojeni život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F5ED52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4254B3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704,09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0A8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320,04   </w:t>
            </w:r>
          </w:p>
        </w:tc>
      </w:tr>
      <w:tr w:rsidR="00361588" w:rsidRPr="00361588" w14:paraId="4935486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8EA79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BF43E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69E152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99E06C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1.441,10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E91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72,06   </w:t>
            </w:r>
          </w:p>
        </w:tc>
      </w:tr>
      <w:tr w:rsidR="00361588" w:rsidRPr="00361588" w14:paraId="176B1A2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26A03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DCEB7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Zdravstvene i veterinarske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64228B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321EC2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1.066,10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241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106,61   </w:t>
            </w:r>
          </w:p>
        </w:tc>
      </w:tr>
      <w:tr w:rsidR="00361588" w:rsidRPr="00361588" w14:paraId="3B19392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D688C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493E5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Računalne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3EA3EF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C7F728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375,00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D61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37,50   </w:t>
            </w:r>
          </w:p>
        </w:tc>
      </w:tr>
      <w:tr w:rsidR="00361588" w:rsidRPr="00361588" w14:paraId="4972F053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51B21AA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4. PRIHODI ZA POSEBNE NAMJENE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38B56D2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110.351,00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232A68D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119.008,95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05900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107,85   </w:t>
            </w:r>
          </w:p>
        </w:tc>
      </w:tr>
      <w:tr w:rsidR="00361588" w:rsidRPr="00361588" w14:paraId="6412E835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597A783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4.3. OSTALI NAMJENSKI PRIHODI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4A61DA0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110.351,00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26F6EDE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119.008,95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1288B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107,85   </w:t>
            </w:r>
          </w:p>
        </w:tc>
      </w:tr>
      <w:tr w:rsidR="00361588" w:rsidRPr="00361588" w14:paraId="25AB160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63276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EB4E5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0295B1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107.335,00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D98420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115.992,95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A4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108,07   </w:t>
            </w:r>
          </w:p>
        </w:tc>
      </w:tr>
      <w:tr w:rsidR="00361588" w:rsidRPr="00361588" w14:paraId="266C331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788F3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1A085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4BDEA2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61.025,00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4CC0AF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73.127,07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A62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119,83   </w:t>
            </w:r>
          </w:p>
        </w:tc>
      </w:tr>
      <w:tr w:rsidR="00361588" w:rsidRPr="00361588" w14:paraId="1D94D81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F1863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B638E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(Bruto)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CB0EE3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40.242,00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AAFDC6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53.387,49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DB4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132,67   </w:t>
            </w:r>
          </w:p>
        </w:tc>
      </w:tr>
      <w:tr w:rsidR="00361588" w:rsidRPr="00361588" w14:paraId="450E314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31B56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09173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za redovan rad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FCCA14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40.242,00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853E3D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53.387,49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1D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132,67   </w:t>
            </w:r>
          </w:p>
        </w:tc>
      </w:tr>
      <w:tr w:rsidR="00361588" w:rsidRPr="00361588" w14:paraId="085531C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86731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FB5AC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1D6816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D2FF31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621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7C09AF3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63154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lastRenderedPageBreak/>
              <w:t>3121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332B6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915625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4698AF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729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33350F5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92EEA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DB30B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na plaće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0E8124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20.183,00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212F48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19.739,58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CA9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97,80   </w:t>
            </w:r>
          </w:p>
        </w:tc>
      </w:tr>
      <w:tr w:rsidR="00361588" w:rsidRPr="00361588" w14:paraId="7534DA5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9AA9E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75550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za obvezno zdravstveno osiguranje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54B609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20.183,00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7C4FDB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19.739,58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F0D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97,80   </w:t>
            </w:r>
          </w:p>
        </w:tc>
      </w:tr>
      <w:tr w:rsidR="00361588" w:rsidRPr="00361588" w14:paraId="17DBDAA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A8457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7CEF2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CF02CC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46.310,00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4F26DD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42.865,88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96A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92,56   </w:t>
            </w:r>
          </w:p>
        </w:tc>
      </w:tr>
      <w:tr w:rsidR="00361588" w:rsidRPr="00361588" w14:paraId="1002D34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85F568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86BB6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troškova zaposlenima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7CF3F4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2.180,00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4BB1B6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2.070,64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F00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94,98   </w:t>
            </w:r>
          </w:p>
        </w:tc>
      </w:tr>
      <w:tr w:rsidR="00361588" w:rsidRPr="00361588" w14:paraId="2E994D9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6EF32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672DBC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Službena putovanja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F6685D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B29381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799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794B1A7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41C61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85910F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za prijevoz, za rad na terenu i odvojeni život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BED68F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DE0A84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1.890,64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1F2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94,53   </w:t>
            </w:r>
          </w:p>
        </w:tc>
      </w:tr>
      <w:tr w:rsidR="00361588" w:rsidRPr="00361588" w14:paraId="1DE2440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4238C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89923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materijal i energiju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CBA68D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42.680,00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654266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40.292,80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A07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94,41   </w:t>
            </w:r>
          </w:p>
        </w:tc>
      </w:tr>
      <w:tr w:rsidR="00361588" w:rsidRPr="00361588" w14:paraId="7520C25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57A73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9B7B6F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Uredski materijal i ostali 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7F1DE9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4.700,00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4F62D8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4.010,23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CE5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85,32   </w:t>
            </w:r>
          </w:p>
        </w:tc>
      </w:tr>
      <w:tr w:rsidR="00361588" w:rsidRPr="00361588" w14:paraId="0B3464A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CC069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263D0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 i sirovine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001064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37.000,00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25A6A2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35.542,89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E88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96,06   </w:t>
            </w:r>
          </w:p>
        </w:tc>
      </w:tr>
      <w:tr w:rsidR="00361588" w:rsidRPr="00361588" w14:paraId="39572A3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05548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89537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 i dijelovi za tekuće i investicijsko održavanje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E5365D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07643F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110,23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4AC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31,49   </w:t>
            </w:r>
          </w:p>
        </w:tc>
      </w:tr>
      <w:tr w:rsidR="00361588" w:rsidRPr="00361588" w14:paraId="02440B4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FB12A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06D9D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Sitni inventar i </w:t>
            </w:r>
            <w:proofErr w:type="spellStart"/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autogume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7DF28A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630,00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7266C1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629,45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E89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99,91   </w:t>
            </w:r>
          </w:p>
        </w:tc>
      </w:tr>
      <w:tr w:rsidR="00361588" w:rsidRPr="00361588" w14:paraId="4D673DD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725B0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91AA4B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Službena, radna i zaštitna odjeća i obuća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E2CC48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67D30D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4761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3026C28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BB2BD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8E3B7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28CF67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4D7F4B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383,05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073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33,31   </w:t>
            </w:r>
          </w:p>
        </w:tc>
      </w:tr>
      <w:tr w:rsidR="00361588" w:rsidRPr="00361588" w14:paraId="1A26E00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02335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78C9E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telefona, interneta, pošte i prijevoza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1E6845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36F431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304,30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822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76,08   </w:t>
            </w:r>
          </w:p>
        </w:tc>
      </w:tr>
      <w:tr w:rsidR="00361588" w:rsidRPr="00361588" w14:paraId="21739BB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6CEF1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1D25F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tekućeg i investicijskog  održavanja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F45473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FC92F4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78,75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19D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11,25   </w:t>
            </w:r>
          </w:p>
        </w:tc>
      </w:tr>
      <w:tr w:rsidR="00361588" w:rsidRPr="00361588" w14:paraId="1A3B271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2A13D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49420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Zdravstvene i veterinarske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D76F5A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7BB3C8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8CC5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4DF0EB8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57D98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3FE12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Intelektualne i osobne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8ADBDA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C52A99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80A4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20D723A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8916C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3B9D9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61AA19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6B727D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CC8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737E461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7F7CD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E4D5F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EF03B0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114F8B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119,39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A24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39,80   </w:t>
            </w:r>
          </w:p>
        </w:tc>
      </w:tr>
      <w:tr w:rsidR="00361588" w:rsidRPr="00361588" w14:paraId="37509A8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52EBB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28C65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Reprezentacija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D4D8D5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333E9A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119,39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2AC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47,76   </w:t>
            </w:r>
          </w:p>
        </w:tc>
      </w:tr>
      <w:tr w:rsidR="00361588" w:rsidRPr="00361588" w14:paraId="680C798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44875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0979E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095CC6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DCFB4E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D2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51AE162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9FAD4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C83AB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D814CD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3.016,00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46E474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3.016,00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25F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6F5FEFF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95B03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94F43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06A709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3.016,00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E6F60E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3.016,00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28E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1992F14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86288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CDB3A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Postrojenja i oprema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D72347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3.016,00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153531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3.016,00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19B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6C1C886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3E07A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B9797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Uređaji, strojevi i oprema za ostale namjene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75F9F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3.016,00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602440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3.016,00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AFB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4293BB5E" w14:textId="77777777" w:rsidTr="007664D0">
        <w:trPr>
          <w:trHeight w:val="42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1DA97C2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3201A320102 IZVANNASTAVNE I IZVANŠKOLSKE AKTIVNOSTI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0A0BFE7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6.431,00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092EEEF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7.937,70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91F5E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123,43   </w:t>
            </w:r>
          </w:p>
        </w:tc>
      </w:tr>
      <w:tr w:rsidR="00361588" w:rsidRPr="00361588" w14:paraId="0D8B906F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3887E92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51094FF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1.062,00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6D4EABA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1.326,30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1BDA1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124,89   </w:t>
            </w:r>
          </w:p>
        </w:tc>
      </w:tr>
      <w:tr w:rsidR="00361588" w:rsidRPr="00361588" w14:paraId="2FE3C61C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3E30BC9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6EBF53D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1.062,00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3CFFD29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1.326,30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3EDE5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124,89   </w:t>
            </w:r>
          </w:p>
        </w:tc>
      </w:tr>
      <w:tr w:rsidR="00361588" w:rsidRPr="00361588" w14:paraId="4F00AB9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33DD3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BB486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BD63A3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662,00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48427D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1.326,30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725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200,35   </w:t>
            </w:r>
          </w:p>
        </w:tc>
      </w:tr>
      <w:tr w:rsidR="00361588" w:rsidRPr="00361588" w14:paraId="0704EAC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C3F76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F8118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EC618D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662,00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0B439B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1.326,30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D9A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200,35   </w:t>
            </w:r>
          </w:p>
        </w:tc>
      </w:tr>
      <w:tr w:rsidR="00361588" w:rsidRPr="00361588" w14:paraId="620E3FF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AEABD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03BDC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materijal i energiju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495927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662,00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920475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1.035,79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3D8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156,46   </w:t>
            </w:r>
          </w:p>
        </w:tc>
      </w:tr>
      <w:tr w:rsidR="00361588" w:rsidRPr="00361588" w14:paraId="062DB7C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B9552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04924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Uredski materijal i ostali 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66BC6B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FB2508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665,79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889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221,93   </w:t>
            </w:r>
          </w:p>
        </w:tc>
      </w:tr>
      <w:tr w:rsidR="00361588" w:rsidRPr="00361588" w14:paraId="7FCCC5C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F0A89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81358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Sitni inventar i </w:t>
            </w:r>
            <w:proofErr w:type="spellStart"/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autogume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8F023A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362,00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F93EDA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370,00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AD1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102,21   </w:t>
            </w:r>
          </w:p>
        </w:tc>
      </w:tr>
      <w:tr w:rsidR="00361588" w:rsidRPr="00361588" w14:paraId="0185294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DCD857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861C6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3FC136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8811F8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290,51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2DFD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1DA6D9E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8CCDD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C0F35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Računalne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54528C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939323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290,51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CB29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346A89A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02765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82D85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8B39C8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D882BE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F0D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62408CC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30BCE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CC3BA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418EC4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B2E2B2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4CB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5A1491D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64892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8EE6A1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Postrojenja i oprema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D69EFA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41B524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3BC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021C137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2CA5F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E72CD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Uredska oprema i namještaj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0B15FC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FB4E77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3EF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47A2835D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0A23D3F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4. PRIHODI ZA POSEBNE NAMJENE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1B87576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440,00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32306BB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124,12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A01DC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28,21   </w:t>
            </w:r>
          </w:p>
        </w:tc>
      </w:tr>
      <w:tr w:rsidR="00361588" w:rsidRPr="00361588" w14:paraId="1037E5DA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40966DD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4.3. OSTALI NAMJENSKI PRIHODI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660104E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440,00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50271C4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124,12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74359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28,21   </w:t>
            </w:r>
          </w:p>
        </w:tc>
      </w:tr>
      <w:tr w:rsidR="00361588" w:rsidRPr="00361588" w14:paraId="0C01C3D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B799E6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BFD1A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0DBD36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440,00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C4921E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124,12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89D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28,21   </w:t>
            </w:r>
          </w:p>
        </w:tc>
      </w:tr>
      <w:tr w:rsidR="00361588" w:rsidRPr="00361588" w14:paraId="38D74E9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C1AE7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4F1C5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D0015C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74FF55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124,12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FAA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68,96   </w:t>
            </w:r>
          </w:p>
        </w:tc>
      </w:tr>
      <w:tr w:rsidR="00361588" w:rsidRPr="00361588" w14:paraId="677C029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EE898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1E493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(Bruto)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CEADE8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966BE8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42,23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F55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35,19   </w:t>
            </w:r>
          </w:p>
        </w:tc>
      </w:tr>
      <w:tr w:rsidR="00361588" w:rsidRPr="00361588" w14:paraId="3E5B955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B7B471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635C6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za redovan rad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5DDB35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535E01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42,23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3B0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35,19   </w:t>
            </w:r>
          </w:p>
        </w:tc>
      </w:tr>
      <w:tr w:rsidR="00361588" w:rsidRPr="00361588" w14:paraId="7B6132F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7D0DB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84CB0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na plaće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36E7ED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1043AF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81,89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1F8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136,48   </w:t>
            </w:r>
          </w:p>
        </w:tc>
      </w:tr>
      <w:tr w:rsidR="00361588" w:rsidRPr="00361588" w14:paraId="209D8E5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EC2AA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2E3B0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za obvezno zdravstveno osiguranje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59BC2B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389459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81,89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6F4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136,48   </w:t>
            </w:r>
          </w:p>
        </w:tc>
      </w:tr>
      <w:tr w:rsidR="00361588" w:rsidRPr="00361588" w14:paraId="1A0D8F4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6AE11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lastRenderedPageBreak/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49493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88B202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C5DF34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D21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65B444E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3F59B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62563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troškova zaposlenima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99167E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A4CA59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ADE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3207F2C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FC4C89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B4FD47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Službena putovanja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096DF5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7035EC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E56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4F05DD2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F9F17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B16A6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14AC05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BC2814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7F2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6898C4B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01615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FFB6A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telefona, interneta, pošte i prijevoza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70EBDB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B9022C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8F85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20F8C2C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C0AEA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F8F94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Intelektualne i osobne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B803D5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1BDE19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0D2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606256D8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0255D6D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 POMOĆI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321EC71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4.629,00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61C7F1C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6.487,28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925F6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140,14   </w:t>
            </w:r>
          </w:p>
        </w:tc>
      </w:tr>
      <w:tr w:rsidR="00361588" w:rsidRPr="00361588" w14:paraId="13BBFBB7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37AA7C4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5.3. POMOĆI IZ DRŽAVNOG PRORAČUNA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226F7C0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4.037,00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29F5DB2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6.277,28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E5535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155,49   </w:t>
            </w:r>
          </w:p>
        </w:tc>
      </w:tr>
      <w:tr w:rsidR="00361588" w:rsidRPr="00361588" w14:paraId="77CE9EB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B468A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1FD25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8D44CB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4.037,00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390A3F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6.277,28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E74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155,49   </w:t>
            </w:r>
          </w:p>
        </w:tc>
      </w:tr>
      <w:tr w:rsidR="00361588" w:rsidRPr="00361588" w14:paraId="28AECF9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AC432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98F32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B4092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130,00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2D0515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784,77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7D6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603,67   </w:t>
            </w:r>
          </w:p>
        </w:tc>
      </w:tr>
      <w:tr w:rsidR="00361588" w:rsidRPr="00361588" w14:paraId="4E935CD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5E732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755C5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(Bruto)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8644B0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A9F01B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766,38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AFD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766,38   </w:t>
            </w:r>
          </w:p>
        </w:tc>
      </w:tr>
      <w:tr w:rsidR="00361588" w:rsidRPr="00361588" w14:paraId="0AAF5C1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5E661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7EADE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za redovan rad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CE38B2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05E559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766,38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AC4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766,38   </w:t>
            </w:r>
          </w:p>
        </w:tc>
      </w:tr>
      <w:tr w:rsidR="00361588" w:rsidRPr="00361588" w14:paraId="6B69540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6CA39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6CCAB6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na plaće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4D8563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A6FBCD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18,39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730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61,30   </w:t>
            </w:r>
          </w:p>
        </w:tc>
      </w:tr>
      <w:tr w:rsidR="00361588" w:rsidRPr="00361588" w14:paraId="335C9D1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C93AA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CDBF5C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za obvezno zdravstveno osiguranje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D71B13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DA8222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18,39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510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61,30   </w:t>
            </w:r>
          </w:p>
        </w:tc>
      </w:tr>
      <w:tr w:rsidR="00361588" w:rsidRPr="00361588" w14:paraId="007F70D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026F3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725DB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182E8B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2.710,00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6258E4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4.340,51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8B5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160,17   </w:t>
            </w:r>
          </w:p>
        </w:tc>
      </w:tr>
      <w:tr w:rsidR="00361588" w:rsidRPr="00361588" w14:paraId="7E4F7EE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198E5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76D1C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troškova zaposlenima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05AEF1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490,00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B93FAA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F80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39,80   </w:t>
            </w:r>
          </w:p>
        </w:tc>
      </w:tr>
      <w:tr w:rsidR="00361588" w:rsidRPr="00361588" w14:paraId="03C7A01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C3897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7E046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Službena putovanja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F7AEF2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390,00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A34A26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F67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46,15   </w:t>
            </w:r>
          </w:p>
        </w:tc>
      </w:tr>
      <w:tr w:rsidR="00361588" w:rsidRPr="00361588" w14:paraId="34449E0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54FF7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D9A77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Stručno usavršavanje zaposlenika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FFB3AC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40AD25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0D1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15,00   </w:t>
            </w:r>
          </w:p>
        </w:tc>
      </w:tr>
      <w:tr w:rsidR="00361588" w:rsidRPr="00361588" w14:paraId="6305655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70190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7C5C1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materijal i energiju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7E5833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AE7E34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2.003,36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A56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445,19   </w:t>
            </w:r>
          </w:p>
        </w:tc>
      </w:tr>
      <w:tr w:rsidR="00361588" w:rsidRPr="00361588" w14:paraId="6E70C14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0EC36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6A403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Uredski materijal i ostali 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D2E985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F96D59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2.003,36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AE9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445,19   </w:t>
            </w:r>
          </w:p>
        </w:tc>
      </w:tr>
      <w:tr w:rsidR="00361588" w:rsidRPr="00361588" w14:paraId="32426FE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B3D7E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6F60C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7E1CA9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1.620,00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C25607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1.980,33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80C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122,24   </w:t>
            </w:r>
          </w:p>
        </w:tc>
      </w:tr>
      <w:tr w:rsidR="00361588" w:rsidRPr="00361588" w14:paraId="724A73B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CC2AE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896403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telefona, interneta, pošte i prijevoza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72AAAE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1.320,00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AEBB58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1.261,28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438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95,55   </w:t>
            </w:r>
          </w:p>
        </w:tc>
      </w:tr>
      <w:tr w:rsidR="00361588" w:rsidRPr="00361588" w14:paraId="10601FD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463B2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59056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Intelektualne i osobne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430913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63FB45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719,05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1A6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239,68   </w:t>
            </w:r>
          </w:p>
        </w:tc>
      </w:tr>
      <w:tr w:rsidR="00361588" w:rsidRPr="00361588" w14:paraId="01F014E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2B1371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9B66F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Računalne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BC9E40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B3CBEE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454A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380AD91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5EC6C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FC602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501172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5E0FC7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161,82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4DC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107,88   </w:t>
            </w:r>
          </w:p>
        </w:tc>
      </w:tr>
      <w:tr w:rsidR="00361588" w:rsidRPr="00361588" w14:paraId="5013E40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379B2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48FA4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Reprezentacija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5B6ED2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5B3FBA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161,82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233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107,88   </w:t>
            </w:r>
          </w:p>
        </w:tc>
      </w:tr>
      <w:tr w:rsidR="00361588" w:rsidRPr="00361588" w14:paraId="78B7163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20C17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AA6D3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donacije, kazne, naknade šteta i kapitalne pomoći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22C83F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1.197,00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0CE676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1.152,00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A74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96,24   </w:t>
            </w:r>
          </w:p>
        </w:tc>
      </w:tr>
      <w:tr w:rsidR="00361588" w:rsidRPr="00361588" w14:paraId="282ACA5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DD3A1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381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0B527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Tekuće donacije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967503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1.197,00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B7DDFB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1.152,00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77A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96,24   </w:t>
            </w:r>
          </w:p>
        </w:tc>
      </w:tr>
      <w:tr w:rsidR="00361588" w:rsidRPr="00361588" w14:paraId="4B34EA2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A04E2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3812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E422D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Tekuće donacije u naravi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71A3E3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1.197,00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4D0C9C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1.152,00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80F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96,24   </w:t>
            </w:r>
          </w:p>
        </w:tc>
      </w:tr>
      <w:tr w:rsidR="00361588" w:rsidRPr="00361588" w14:paraId="592D289E" w14:textId="77777777" w:rsidTr="007664D0">
        <w:trPr>
          <w:trHeight w:val="45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4808C2F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5.4. POMOĆI IZ ŽUPANIJSKOG PRORAČUNA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132BAEC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592,00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0DDC111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210,00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82CD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35,47   </w:t>
            </w:r>
          </w:p>
        </w:tc>
      </w:tr>
      <w:tr w:rsidR="00361588" w:rsidRPr="00361588" w14:paraId="3C233BD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7C208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F96AF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389198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592,00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DA48EA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210,00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A0B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35,47   </w:t>
            </w:r>
          </w:p>
        </w:tc>
      </w:tr>
      <w:tr w:rsidR="00361588" w:rsidRPr="00361588" w14:paraId="3BEEDE7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BC78E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7649A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7F42D1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332,00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D727F4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210,00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C24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63,25   </w:t>
            </w:r>
          </w:p>
        </w:tc>
      </w:tr>
      <w:tr w:rsidR="00361588" w:rsidRPr="00361588" w14:paraId="6503DF5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D8FEF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BA99C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(Bruto)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AB5DA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633FBF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180,26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68E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78,37   </w:t>
            </w:r>
          </w:p>
        </w:tc>
      </w:tr>
      <w:tr w:rsidR="00361588" w:rsidRPr="00361588" w14:paraId="53F25ED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9C73A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D0EE14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za redovan rad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EE65A4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6225A3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180,26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E22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78,37   </w:t>
            </w:r>
          </w:p>
        </w:tc>
      </w:tr>
      <w:tr w:rsidR="00361588" w:rsidRPr="00361588" w14:paraId="383AF36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2D16D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D189C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na plaće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19E503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177E9B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29,74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802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29,16   </w:t>
            </w:r>
          </w:p>
        </w:tc>
      </w:tr>
      <w:tr w:rsidR="00361588" w:rsidRPr="00361588" w14:paraId="6604600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985A9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D8F0A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za obvezno zdravstveno osiguranje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894482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BA0B6B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29,74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6D5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29,16   </w:t>
            </w:r>
          </w:p>
        </w:tc>
      </w:tr>
      <w:tr w:rsidR="00361588" w:rsidRPr="00361588" w14:paraId="0701851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E45E0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F7436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FE2782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E27410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C9B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095EEA9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5A70A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A0BF9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materijal i energiju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9E1CBA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64FC04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5D7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34D04E0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959569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5C25F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Uredski materijal i ostali 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12859C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4090F3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EB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07B3ECC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4DB76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8112D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 i sirovine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8BC1BE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386E19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C0BC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6760215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903BA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4D64E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8261AE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8E340A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F32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477F745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DECC79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B2239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00BCD4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FCF78A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B62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4AD0300F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7FA02C8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6. DONACIJE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3EDA782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5E40B3C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3EC9C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48265C3B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2FD09C0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6.1. DONACIJE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70FE4D3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66E562A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060CD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27154CF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AD270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BE874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358FC9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7E04F5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353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485DF6D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35F04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5094A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D6302F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A7577C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C48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282DEFE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D46B8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2EF65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materijal i energiju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3AC18B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C3D843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1A5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0FF5FEB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581D8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724E0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Uredski materijal i ostali 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C28A8B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EDDD24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6DB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4F176DB7" w14:textId="77777777" w:rsidTr="007664D0">
        <w:trPr>
          <w:trHeight w:val="55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6B39884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3201A320104 NABAVKA UDŽBENIKA I PRIBORA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192DBE7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65.200,00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0AEFED2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61.969,61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6A1E4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95,05   </w:t>
            </w:r>
          </w:p>
        </w:tc>
      </w:tr>
      <w:tr w:rsidR="00361588" w:rsidRPr="00361588" w14:paraId="2B31670B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50D8F7F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2EADD3E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32.000,00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5DA7844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27.965,99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8ABAE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87,39   </w:t>
            </w:r>
          </w:p>
        </w:tc>
      </w:tr>
      <w:tr w:rsidR="00361588" w:rsidRPr="00361588" w14:paraId="5A1BD820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214AE82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51B86A1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32.000,00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2ACA08D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27.965,99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C1BA7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87,39   </w:t>
            </w:r>
          </w:p>
        </w:tc>
      </w:tr>
      <w:tr w:rsidR="00361588" w:rsidRPr="00361588" w14:paraId="0A6A8A9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3F1C7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34D19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65929C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5A5942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27.965,99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B7F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87,39   </w:t>
            </w:r>
          </w:p>
        </w:tc>
      </w:tr>
      <w:tr w:rsidR="00361588" w:rsidRPr="00361588" w14:paraId="164BE5E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53AE3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lastRenderedPageBreak/>
              <w:t>37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4FCC1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građanima i kućanstvima na temelju osiguranja i druge naknade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554C90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0B1AA8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27.965,99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B65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87,39   </w:t>
            </w:r>
          </w:p>
        </w:tc>
      </w:tr>
      <w:tr w:rsidR="00361588" w:rsidRPr="00361588" w14:paraId="534A03B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BF99C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372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7B060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Ostale naknade građanima i kućanstvima iz proračuna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FA28D3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A102E9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27.965,99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B51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87,39   </w:t>
            </w:r>
          </w:p>
        </w:tc>
      </w:tr>
      <w:tr w:rsidR="00361588" w:rsidRPr="00361588" w14:paraId="0FAA8EE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7DB30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3722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4A508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građanima i kućanstvima u naravi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BFF8F2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624862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27.965,99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EAC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87,39   </w:t>
            </w:r>
          </w:p>
        </w:tc>
      </w:tr>
      <w:tr w:rsidR="00361588" w:rsidRPr="00361588" w14:paraId="44C9267F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1D3875F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 POMOĆI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1A11E32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33.200,00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3B448DB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34.003,62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FD559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102,42   </w:t>
            </w:r>
          </w:p>
        </w:tc>
      </w:tr>
      <w:tr w:rsidR="00361588" w:rsidRPr="00361588" w14:paraId="12C16B1D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73D6A92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5.3. POMOĆI IZ DRŽAVNOG PRORAČUNA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0D24474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33.200,00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43CEA63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34.003,62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CA58E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102,42   </w:t>
            </w:r>
          </w:p>
        </w:tc>
      </w:tr>
      <w:tr w:rsidR="00361588" w:rsidRPr="00361588" w14:paraId="0448089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36FF2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E7E0F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BAE8DD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33.200,00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283713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34.003,62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AF6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102,42   </w:t>
            </w:r>
          </w:p>
        </w:tc>
      </w:tr>
      <w:tr w:rsidR="00361588" w:rsidRPr="00361588" w14:paraId="6879C90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7F552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F2F5D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0CDFAD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33.200,00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91C093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34.003,62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E61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102,42   </w:t>
            </w:r>
          </w:p>
        </w:tc>
      </w:tr>
      <w:tr w:rsidR="00361588" w:rsidRPr="00361588" w14:paraId="69B27DA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223F7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E90F2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Knjige, umjetnička djela i ostale izložbene vrijednosti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EF7D02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33.200,00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3F8E81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34.003,62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B39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102,42   </w:t>
            </w:r>
          </w:p>
        </w:tc>
      </w:tr>
      <w:tr w:rsidR="00361588" w:rsidRPr="00361588" w14:paraId="4E081A7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8B225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4241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B0758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Knjige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799E93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33.200,00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69440F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34.003,62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BB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102,42   </w:t>
            </w:r>
          </w:p>
        </w:tc>
      </w:tr>
      <w:tr w:rsidR="00361588" w:rsidRPr="00361588" w14:paraId="7930E6BD" w14:textId="77777777" w:rsidTr="007664D0">
        <w:trPr>
          <w:trHeight w:val="57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27ED1C8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3201A320110 SUSTAV VIDEO NADZORA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4E6C4F3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2C26F71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E1596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3AB29D42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6410E4C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7724C94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594BA59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1BFC8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6B4A4769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7147AFE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6633792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5FBC616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F287A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0C86B58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BA2872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26936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3F1491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A8D77B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175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2BE7673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EFB95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A7082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3F0216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E3D209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FE7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1419480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6E606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74F93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28A0D8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53687C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C7E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5879000B" w14:textId="77777777" w:rsidTr="007664D0">
        <w:trPr>
          <w:trHeight w:val="3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EE181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1E8CA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tekućeg i investicijskog  održavanja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C07F21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7E0028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AD2A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0D30ACB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03936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3A44A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768DF5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D4DAFB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9.450,00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59B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45D49A4A" w14:textId="77777777" w:rsidTr="007664D0">
        <w:trPr>
          <w:trHeight w:val="58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1F5E4C7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3201A320111 HITNE INTERVENCIJE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7FA800E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23.563,00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6B37033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23.560,41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84484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99,99   </w:t>
            </w:r>
          </w:p>
        </w:tc>
      </w:tr>
      <w:tr w:rsidR="00361588" w:rsidRPr="00361588" w14:paraId="0EA0C1CE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082FD6F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2E56592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23.563,00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41A8344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23.560,41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EB016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99,99   </w:t>
            </w:r>
          </w:p>
        </w:tc>
      </w:tr>
      <w:tr w:rsidR="00361588" w:rsidRPr="00361588" w14:paraId="2546291C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4837AE1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1B1F63C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23.563,00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1E44A47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23.560,41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6524E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99,99   </w:t>
            </w:r>
          </w:p>
        </w:tc>
      </w:tr>
      <w:tr w:rsidR="00361588" w:rsidRPr="00361588" w14:paraId="2B2D92B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A3D39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F8249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CA0703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1FD28F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197,91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A72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98,96   </w:t>
            </w:r>
          </w:p>
        </w:tc>
      </w:tr>
      <w:tr w:rsidR="00361588" w:rsidRPr="00361588" w14:paraId="5A1B1C8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61C49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BF3CA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E86B92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17A930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197,91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E07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98,96   </w:t>
            </w:r>
          </w:p>
        </w:tc>
      </w:tr>
      <w:tr w:rsidR="00361588" w:rsidRPr="00361588" w14:paraId="2BA73CC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235FE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24205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1F8FB7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7D348D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197,91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2BD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98,96   </w:t>
            </w:r>
          </w:p>
        </w:tc>
      </w:tr>
      <w:tr w:rsidR="00361588" w:rsidRPr="00361588" w14:paraId="199B544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9D48E0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5A025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tekućeg i investicijskog  održavanja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A19260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1D5247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197,91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23C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98,96   </w:t>
            </w:r>
          </w:p>
        </w:tc>
      </w:tr>
      <w:tr w:rsidR="00361588" w:rsidRPr="00361588" w14:paraId="634017C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FC00D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CB990B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5F1E7D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C580CC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23.362,50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264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51806FF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DE571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8C0B12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dodatna ulaganja na nefinancijskoj imovini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357FE4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1C3BC7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23.362,50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220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2C1E839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540F4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DBDC2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Dodatna ulaganja na građevinskim objektima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398D20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8BF248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23.362,50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0BE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44D34B4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AB722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4624E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Dodatna ulaganja na građevinskim objektima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B0234E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EB4D90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23.362,50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1AF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2382B9E8" w14:textId="77777777" w:rsidTr="007664D0">
        <w:trPr>
          <w:trHeight w:val="51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78FAD34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3201A320113 PROJEKT E ŠKOLE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4989373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3.183,00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3019328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2.591,68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1B4E35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81,42   </w:t>
            </w:r>
          </w:p>
        </w:tc>
      </w:tr>
      <w:tr w:rsidR="00361588" w:rsidRPr="00361588" w14:paraId="2FE01F18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6922B45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736CB31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3.183,00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2C1F322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2.591,68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D3D00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81,42   </w:t>
            </w:r>
          </w:p>
        </w:tc>
      </w:tr>
      <w:tr w:rsidR="00361588" w:rsidRPr="00361588" w14:paraId="66570BBA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441595F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0B25F73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3.183,00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4A891F4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2.591,68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8249D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81,42   </w:t>
            </w:r>
          </w:p>
        </w:tc>
      </w:tr>
      <w:tr w:rsidR="00361588" w:rsidRPr="00361588" w14:paraId="4C24C6E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69C3E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88C320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568259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3.183,00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776CCA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2.591,68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D2E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81,42   </w:t>
            </w:r>
          </w:p>
        </w:tc>
      </w:tr>
      <w:tr w:rsidR="00361588" w:rsidRPr="00361588" w14:paraId="5F5C6EF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EF322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630E4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B26AD8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3.183,00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5DBECB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2.591,68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CAE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81,42   </w:t>
            </w:r>
          </w:p>
        </w:tc>
      </w:tr>
      <w:tr w:rsidR="00361588" w:rsidRPr="00361588" w14:paraId="032BC99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18D7A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164C8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E81D01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3.183,00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51923D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2.591,68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403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81,42   </w:t>
            </w:r>
          </w:p>
        </w:tc>
      </w:tr>
      <w:tr w:rsidR="00361588" w:rsidRPr="00361588" w14:paraId="2FAE07C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E21A7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1F562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Intelektualne i osobne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F38E2B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45F854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41CC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540A558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6C260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9FB5C6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Računalne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B153D1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3.183,00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8D5EC2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2.591,68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37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81,42   </w:t>
            </w:r>
          </w:p>
        </w:tc>
      </w:tr>
      <w:tr w:rsidR="00361588" w:rsidRPr="00361588" w14:paraId="2AD9E266" w14:textId="77777777" w:rsidTr="007664D0">
        <w:trPr>
          <w:trHeight w:val="67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2B7F179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3201A320114 VLASTITA I NAMJENSKA SREDSTVA OSNOVNIH ŠKOLA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45B8107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11.703,00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415D33B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11.796,60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960F6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100,80   </w:t>
            </w:r>
          </w:p>
        </w:tc>
      </w:tr>
      <w:tr w:rsidR="00361588" w:rsidRPr="00361588" w14:paraId="195EBD7D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03CF1FD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3. VLASTITI PRIHODI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3C04A10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11.458,00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18A2F01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11.314,01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E1C56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98,74   </w:t>
            </w:r>
          </w:p>
        </w:tc>
      </w:tr>
      <w:tr w:rsidR="00361588" w:rsidRPr="00361588" w14:paraId="03EC2DC0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6298194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3.1. OSTALI VLASTITI PRIHODI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000FCEA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11.458,00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7978C10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11.314,01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91FEE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98,74   </w:t>
            </w:r>
          </w:p>
        </w:tc>
      </w:tr>
      <w:tr w:rsidR="00361588" w:rsidRPr="00361588" w14:paraId="041E875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A3C5B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E4C25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A005AA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2.842,00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AA354E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2.579,01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C76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90,75   </w:t>
            </w:r>
          </w:p>
        </w:tc>
      </w:tr>
      <w:tr w:rsidR="00361588" w:rsidRPr="00361588" w14:paraId="646917B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3A561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06840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C0302A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2.644,00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A8A079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2.312,81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29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87,47   </w:t>
            </w:r>
          </w:p>
        </w:tc>
      </w:tr>
      <w:tr w:rsidR="00361588" w:rsidRPr="00361588" w14:paraId="5E7F99D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C0F75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DEAA1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troškova zaposlenima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82FFF2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45B9FD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910,00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781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5218476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3CEA5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BF7491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za prijevoz, za rad na terenu i odvojeni život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8BC2C1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5F3FFF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910,00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749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61A92BF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781B0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B0AE0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materijal i energiju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F1068D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595,00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393632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94,28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34C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15,85   </w:t>
            </w:r>
          </w:p>
        </w:tc>
      </w:tr>
      <w:tr w:rsidR="00361588" w:rsidRPr="00361588" w14:paraId="2CA7FCD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092D0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lastRenderedPageBreak/>
              <w:t>3221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112E2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Uredski materijal i ostali 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F24420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D0587F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94,28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F9E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99,24   </w:t>
            </w:r>
          </w:p>
        </w:tc>
      </w:tr>
      <w:tr w:rsidR="00361588" w:rsidRPr="00361588" w14:paraId="67EE589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9B7E4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47354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Sitni inventar i </w:t>
            </w:r>
            <w:proofErr w:type="spellStart"/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autogume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9D4422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EF9DB8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C22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63FB604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CA938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8B15C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5CF952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414,00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79946B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583,98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B77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141,06   </w:t>
            </w:r>
          </w:p>
        </w:tc>
      </w:tr>
      <w:tr w:rsidR="00361588" w:rsidRPr="00361588" w14:paraId="585D437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A92EC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75525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tekućeg i investicijskog  održavanja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5E5256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2D8D10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2056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52C27A7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F1AC8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74ACC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Intelektualne i osobne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D144FA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414,00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F4107A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413,98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2B7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1AC693D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E1476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7E07C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Računalne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7FD155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3287F5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170,00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63E1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1B3B35D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F21940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63918A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77484E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725,00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C1B8CD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724,55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49F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99,94   </w:t>
            </w:r>
          </w:p>
        </w:tc>
      </w:tr>
      <w:tr w:rsidR="00361588" w:rsidRPr="00361588" w14:paraId="230BFC1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98E600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062F2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Pristojbe i naknade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64CB44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7ABF27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99,55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725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99,55   </w:t>
            </w:r>
          </w:p>
        </w:tc>
      </w:tr>
      <w:tr w:rsidR="00361588" w:rsidRPr="00361588" w14:paraId="092610A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D22C8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03502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Troškovi sudskih postupaka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125929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625,00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976C40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625,00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8B2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73652EB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59234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AAD0A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614690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80EAFE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E447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386FD91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BE01C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577E0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Financijski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E8A654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E5C180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266,20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B59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134,44   </w:t>
            </w:r>
          </w:p>
        </w:tc>
      </w:tr>
      <w:tr w:rsidR="00361588" w:rsidRPr="00361588" w14:paraId="4C7DF44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E8179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DE5D6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financijski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4B1952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BB2D79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266,20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D74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134,44   </w:t>
            </w:r>
          </w:p>
        </w:tc>
      </w:tr>
      <w:tr w:rsidR="00361588" w:rsidRPr="00361588" w14:paraId="02ACF6D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10D25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62DE5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Bankarske usluge i usluge platnog prometa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AF8EEC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EBFD5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68,52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BD6E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382C182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871DD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3433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911C6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Zatezne kamate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BFC3F1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70E1A3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197,68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D2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99,84   </w:t>
            </w:r>
          </w:p>
        </w:tc>
      </w:tr>
      <w:tr w:rsidR="00361588" w:rsidRPr="00361588" w14:paraId="1DE58EA9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A703A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44110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64F3BC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8.616,00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8B5E8A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8.735,00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764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101,38   </w:t>
            </w:r>
          </w:p>
        </w:tc>
      </w:tr>
      <w:tr w:rsidR="00361588" w:rsidRPr="00361588" w14:paraId="0F09C44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9EAF7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BDC89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FC5EFD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8.616,00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78F363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8.735,00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BD4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101,38   </w:t>
            </w:r>
          </w:p>
        </w:tc>
      </w:tr>
      <w:tr w:rsidR="00361588" w:rsidRPr="00361588" w14:paraId="58BD691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BAB07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11216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Postrojenja i oprema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13A064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8.616,00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110BD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8.735,00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379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101,38   </w:t>
            </w:r>
          </w:p>
        </w:tc>
      </w:tr>
      <w:tr w:rsidR="00361588" w:rsidRPr="00361588" w14:paraId="75F03CE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74EEF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007D9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Uredska oprema i namještaj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7DF712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6.016,00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205012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6.135,00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AF3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101,98   </w:t>
            </w:r>
          </w:p>
        </w:tc>
      </w:tr>
      <w:tr w:rsidR="00361588" w:rsidRPr="00361588" w14:paraId="08F00B8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5D29A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14E83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Oprema za održavanje i zaštitu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61DE81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2.600,00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45E81B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2.600,00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39D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06F3033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F7535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45493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Knjige, umjetnička djela i ostale izložbene vrijednosti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F175CC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E4F6AA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73A3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137FF14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CE338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4241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9AF1B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Knjige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B38047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F106D9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5A88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702FEBB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58949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48AC7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dodatna ulaganja na nefinancijskoj imovini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0C00C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986C60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F946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10E84AC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738E6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2B9A4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Dodatna ulaganja na postrojenjima i opremi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0CA75E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21AE0A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8BE2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7ED41EB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8A4AF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4521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6A3A1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Dodatna ulaganja na postrojenjima i opremi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4449C0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723113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1054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07E95477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2AAB0EC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7. PRIHODI OD NEFINANCIJSKE IMOVINE I OSIGURANJA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7F638A7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245,00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28C4CA3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482,59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8E233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196,98   </w:t>
            </w:r>
          </w:p>
        </w:tc>
      </w:tr>
      <w:tr w:rsidR="00361588" w:rsidRPr="00361588" w14:paraId="751DDB59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1D5A132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7.1. PRIHODI OD PRODAJE ZEMLJIŠTA I OBJEKATA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239D824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245,00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6C9CBA9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482,59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AED49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196,98   </w:t>
            </w:r>
          </w:p>
        </w:tc>
      </w:tr>
      <w:tr w:rsidR="00361588" w:rsidRPr="00361588" w14:paraId="7DC565A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74DE4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7FB72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1A18AC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D562F6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245,09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D82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100,04   </w:t>
            </w:r>
          </w:p>
        </w:tc>
      </w:tr>
      <w:tr w:rsidR="00361588" w:rsidRPr="00361588" w14:paraId="14CC57A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D9798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18235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B1148C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122CC2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245,09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81F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100,04   </w:t>
            </w:r>
          </w:p>
        </w:tc>
      </w:tr>
      <w:tr w:rsidR="00361588" w:rsidRPr="00361588" w14:paraId="318F64D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4BEF6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2CD3D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materijal i energiju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CC764E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875BEB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538E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2116152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1BBE6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6467C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 i dijelovi za tekuće i investicijsko održavanje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AED5E5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F49C40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AA11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392709B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3593B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D70AF9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70C309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9B094F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1449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7313A5A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AC791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8AF19E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tekućeg i investicijskog  održavanja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080F6D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E89E2E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9BFB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7D048AB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C6DDB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34C4F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67531D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906C7F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245,09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697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100,04   </w:t>
            </w:r>
          </w:p>
        </w:tc>
      </w:tr>
      <w:tr w:rsidR="00361588" w:rsidRPr="00361588" w14:paraId="05C7321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4A66D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57661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2F5995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3077B2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245,09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B43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100,04   </w:t>
            </w:r>
          </w:p>
        </w:tc>
      </w:tr>
      <w:tr w:rsidR="00361588" w:rsidRPr="00361588" w14:paraId="374F168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D9783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E5D5D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6497D5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C5B0D9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237,50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F5AF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6337F36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1F748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1C76B0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62376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4F50D7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237,50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8569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6BA240B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824DB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ED9E9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Postrojenja i oprema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7E9A04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8B5CD8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237,50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A8AA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081EAA1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98DCA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56EE5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Uredska oprema i namještaj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301F4A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D140A0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237,50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9A70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048BDF0B" w14:textId="77777777" w:rsidTr="007664D0">
        <w:trPr>
          <w:trHeight w:val="63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1B70AB7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3201A320116 OSIGURANJE UČENIKA OŠ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4C6EF66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57EED4A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0602C3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43B36EE9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04F865E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4. PRIHODI ZA POSEBNE NAMJENE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486A9DB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3D30F84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B242A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081169B6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55B2B89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4.3. OSTALI NAMJENSKI PRIHODI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44611BF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5C7A2CF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1BEAF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21D8346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11212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313A7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E9DDA8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8D43B8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EB3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771C49D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605A8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7E66A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9340A1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C754D1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085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096FA25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49EBE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EC410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386AAC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051EE2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3CE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5785B72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B2E65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3AE36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31E94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7CF88A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1.290,00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826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4CA4DB55" w14:textId="77777777" w:rsidTr="007664D0">
        <w:trPr>
          <w:trHeight w:val="54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3FD02D0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lastRenderedPageBreak/>
              <w:t>Aktivnost S02 3201A320120 ODRŽAVANJE OBJEKATA OŠ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305B776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40005D7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0DACA3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0259E88C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6B7F17D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05C30D7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26E77CA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5A28E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2A2AE4ED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4E3AF6D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471D320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461470A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31E500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7184F91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9D2D3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DC7E0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7DAE33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34AF88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A363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2B63C6C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549EF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62C81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AA2DED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54BB8B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4F4B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5AA09DB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CE055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B042F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C05951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D36206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B37D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52C7C5E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D0925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8AC0F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Usluge tekućeg i investicijskog  održavanja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0188CE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8E2725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ED63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7A37F25C" w14:textId="77777777" w:rsidTr="007664D0">
        <w:trPr>
          <w:trHeight w:val="51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54FF3D8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3201T320103 EU PROJEKTI OŠ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5EE92AE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126,00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321EDFB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125,54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579517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99,63   </w:t>
            </w:r>
          </w:p>
        </w:tc>
      </w:tr>
      <w:tr w:rsidR="00361588" w:rsidRPr="00361588" w14:paraId="7E46427E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4F59BE5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 POMOĆI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40E7E07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126,00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1A9A9B9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125,54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505E8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99,63   </w:t>
            </w:r>
          </w:p>
        </w:tc>
      </w:tr>
      <w:tr w:rsidR="00361588" w:rsidRPr="00361588" w14:paraId="7B451D52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6871CE7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5.2. OSTALE POMOĆI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710B6ED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126,00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5EA841B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125,54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DDD0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99,63   </w:t>
            </w:r>
          </w:p>
        </w:tc>
      </w:tr>
      <w:tr w:rsidR="00361588" w:rsidRPr="00361588" w14:paraId="5AE2C0C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82D39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FC2AF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309EB4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E94B61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125,54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CD3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99,63   </w:t>
            </w:r>
          </w:p>
        </w:tc>
      </w:tr>
      <w:tr w:rsidR="00361588" w:rsidRPr="00361588" w14:paraId="6A982F9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0A473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5A05C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9CA17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0EB744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838B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5EC6BAF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672B6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F9871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troškova zaposlenima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2C0EB8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E196AD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CC84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00D2FB3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FEAB5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FFB86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Službena putovanja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952A0D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1F1F66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CF7E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7416EE8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FBB8F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F44CC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Stručno usavršavanje zaposlenika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6323A3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FEF6A1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59E7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6E3369E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CA65F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B6D7B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materijal i energiju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27DCA7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ECDFCC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DA6E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67FC350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72A8B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C07B8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Uredski materijal i ostali 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54FE99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5C065B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4253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5D73ED2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8A52C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97BB2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1F4570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5BAC14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29DE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34C6416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5E0A9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CA4F9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Intelektualne i osobne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15C989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857BEC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199B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439D1F0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C8BE9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43EE4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D193B0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BFAC44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A2DE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6D0E05C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BB22A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2E6BB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2E6302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3D2339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FA02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0700E85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FF8D9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E790A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Reprezentacija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1A441D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57F78C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2F2F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680F3DF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DDB89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FEEC5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Financijski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BDB8F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B6EDDF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125,54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F41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99,63   </w:t>
            </w:r>
          </w:p>
        </w:tc>
      </w:tr>
      <w:tr w:rsidR="00361588" w:rsidRPr="00361588" w14:paraId="288E3D7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C9399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B368A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financijski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AC22F0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693C68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125,54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542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99,63   </w:t>
            </w:r>
          </w:p>
        </w:tc>
      </w:tr>
      <w:tr w:rsidR="00361588" w:rsidRPr="00361588" w14:paraId="78D45DB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D875B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227C60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Bankarske usluge i usluge platnog prometa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E462A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6A9099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125,54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C1C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99,63   </w:t>
            </w:r>
          </w:p>
        </w:tc>
      </w:tr>
      <w:tr w:rsidR="00361588" w:rsidRPr="00361588" w14:paraId="6BAAB527" w14:textId="77777777" w:rsidTr="007664D0">
        <w:trPr>
          <w:trHeight w:val="51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061C0E9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3201T320107 PREHRANA UČENIKA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7D67CFD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136.000,00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129CDB3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113.794,12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92E01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83,67   </w:t>
            </w:r>
          </w:p>
        </w:tc>
      </w:tr>
      <w:tr w:rsidR="00361588" w:rsidRPr="00361588" w14:paraId="7003B8F5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0EF4963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5833E8B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5A729BE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D4B3D4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42CDF8E9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59DB936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57B2AEC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7CE7283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FF64E1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40966B7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D2CF1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5EC9D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B732BE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C67359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06EC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229D359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A6A00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55416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5BAA34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416774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4671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51D9E1E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1EBCB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39F1C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materijal i energiju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BFC1A9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1958D9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C4AC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0DAD7A3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BB8E6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53674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 i sirovine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6ACEDE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330515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A7C8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08E0E7C6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5335C88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 POMOĆI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5159A56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136.000,00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772B1E2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113.794,12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30D82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83,67   </w:t>
            </w:r>
          </w:p>
        </w:tc>
      </w:tr>
      <w:tr w:rsidR="00361588" w:rsidRPr="00361588" w14:paraId="7EE6478F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372852B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5.3. POMOĆI IZ DRŽAVNOG PRORAČUNA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20FA5B1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136.000,00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3F85AA6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113.794,12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E6B62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83,67   </w:t>
            </w:r>
          </w:p>
        </w:tc>
      </w:tr>
      <w:tr w:rsidR="00361588" w:rsidRPr="00361588" w14:paraId="466EF68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5439E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3E1D9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7033A4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136.000,00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DF5D4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113.794,12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626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83,67   </w:t>
            </w:r>
          </w:p>
        </w:tc>
      </w:tr>
      <w:tr w:rsidR="00361588" w:rsidRPr="00361588" w14:paraId="664B912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F5118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AD67F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C7B44D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136.000,00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00D474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113.794,12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076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83,67   </w:t>
            </w:r>
          </w:p>
        </w:tc>
      </w:tr>
      <w:tr w:rsidR="00361588" w:rsidRPr="00361588" w14:paraId="51DB18E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0CE74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12562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materijal i energiju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88006A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136.000,00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28B675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113.794,12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636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83,67   </w:t>
            </w:r>
          </w:p>
        </w:tc>
      </w:tr>
      <w:tr w:rsidR="00361588" w:rsidRPr="00361588" w14:paraId="7CC5731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561FE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134C5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 i sirovine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B649AD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136.000,00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D961AC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113.794,12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2B5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83,67   </w:t>
            </w:r>
          </w:p>
        </w:tc>
      </w:tr>
      <w:tr w:rsidR="00361588" w:rsidRPr="00361588" w14:paraId="2570667C" w14:textId="77777777" w:rsidTr="007664D0">
        <w:trPr>
          <w:trHeight w:val="64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3DDE01B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3201T320112 EU PROJEKT "S POMOĆNIKOM MOGU BOLJE 7"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08F3D24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117.570,00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0CD67B4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116.756,16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44474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99,31   </w:t>
            </w:r>
          </w:p>
        </w:tc>
      </w:tr>
      <w:tr w:rsidR="00361588" w:rsidRPr="00361588" w14:paraId="2AC43B0E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6418732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190632F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1DDD6C5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2.554,88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9149A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319,36   </w:t>
            </w:r>
          </w:p>
        </w:tc>
      </w:tr>
      <w:tr w:rsidR="00361588" w:rsidRPr="00361588" w14:paraId="759D41B6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451A4D5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1D15165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4D06A90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2.554,88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8F257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319,36   </w:t>
            </w:r>
          </w:p>
        </w:tc>
      </w:tr>
      <w:tr w:rsidR="00361588" w:rsidRPr="00361588" w14:paraId="399C869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EECA2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CDBDF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2FE76D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722E1F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2.554,88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86F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319,36   </w:t>
            </w:r>
          </w:p>
        </w:tc>
      </w:tr>
      <w:tr w:rsidR="00361588" w:rsidRPr="00361588" w14:paraId="0DC5767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E4542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7D49B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F81BA6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ED837A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2.498,58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3EF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312,32   </w:t>
            </w:r>
          </w:p>
        </w:tc>
      </w:tr>
      <w:tr w:rsidR="00361588" w:rsidRPr="00361588" w14:paraId="2393D8A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5E091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90C0F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(Bruto)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947309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B2137C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1.458,00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A17D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360799B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EA765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CC0B3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za redovan rad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8D6AAE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E68023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1.458,00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DF34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6AD8FC9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A0FAC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C1F42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9C0045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673295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B1A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5273BCD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60542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882CE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E2FC5F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9C9FD4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6C4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6DBA3FE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1FC1D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5D4BF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na plaće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4385FA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1B98AF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240,58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F9A7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62F2843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33532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09899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za obvezno zdravstveno osiguranje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9EFFC7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6B5F55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240,58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F1B4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55A3EB0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C64B1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3C159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214FFF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AACBD3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56,30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A17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0F5702C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7D427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C6C9D6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troškova zapos</w:t>
            </w: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lastRenderedPageBreak/>
              <w:t>lenima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DDFA37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lastRenderedPageBreak/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78F737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56,30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3E2C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47AE162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11D87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A94C9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za prijevoz, za rad na terenu i odvojeni život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CEBA85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7A55AF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56,30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3F6D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196CC1E8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7C95DDE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 POMOĆI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1C6E655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116.770,00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5232C20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114.201,28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495C7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97,80   </w:t>
            </w:r>
          </w:p>
        </w:tc>
      </w:tr>
      <w:tr w:rsidR="00361588" w:rsidRPr="00361588" w14:paraId="681AE75B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7C57AD1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5.2. OSTALE POMOĆI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4A98EC7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116.770,00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67B530E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114.201,28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210DC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97,80   </w:t>
            </w:r>
          </w:p>
        </w:tc>
      </w:tr>
      <w:tr w:rsidR="00361588" w:rsidRPr="00361588" w14:paraId="0969653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2A7A4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A0F48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4D245B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116.770,00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1CA94A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114.201,28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32C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97,80   </w:t>
            </w:r>
          </w:p>
        </w:tc>
      </w:tr>
      <w:tr w:rsidR="00361588" w:rsidRPr="00361588" w14:paraId="61A768C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5CCAE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E16E5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052D8B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113.550,00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54FFD6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112.165,11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4E7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98,78   </w:t>
            </w:r>
          </w:p>
        </w:tc>
      </w:tr>
      <w:tr w:rsidR="00361588" w:rsidRPr="00361588" w14:paraId="507E349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6C491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B3C5E7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(Bruto)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60162D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90.000,00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E39708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90.356,18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BB2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100,40   </w:t>
            </w:r>
          </w:p>
        </w:tc>
      </w:tr>
      <w:tr w:rsidR="00361588" w:rsidRPr="00361588" w14:paraId="76C241F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B4368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9CE9A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za redovan rad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EBC9B3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90.000,00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49C386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90.356,18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4E3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100,40   </w:t>
            </w:r>
          </w:p>
        </w:tc>
      </w:tr>
      <w:tr w:rsidR="00361588" w:rsidRPr="00361588" w14:paraId="75252E8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6894D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822D14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AC43E9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8.700,00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5A28CA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6.900,00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0CC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79,31   </w:t>
            </w:r>
          </w:p>
        </w:tc>
      </w:tr>
      <w:tr w:rsidR="00361588" w:rsidRPr="00361588" w14:paraId="7072CD4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7749A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51B70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6E7713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8.700,00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7EE42F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6.900,00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A3C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79,31   </w:t>
            </w:r>
          </w:p>
        </w:tc>
      </w:tr>
      <w:tr w:rsidR="00361588" w:rsidRPr="00361588" w14:paraId="385898C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3AC08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FA3A2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na plaće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9954B3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14.850,00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F73A2E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14.908,93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24B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100,40   </w:t>
            </w:r>
          </w:p>
        </w:tc>
      </w:tr>
      <w:tr w:rsidR="00361588" w:rsidRPr="00361588" w14:paraId="2C2AAB4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E9FB8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6295A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za obvezno zdravstveno osiguranje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114D37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14.850,00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700FF8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14.908,93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B79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100,40   </w:t>
            </w:r>
          </w:p>
        </w:tc>
      </w:tr>
      <w:tr w:rsidR="00361588" w:rsidRPr="00361588" w14:paraId="75A24D4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FA1FC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A1223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1A9FEB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3.220,00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19E1D9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2.036,17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9CB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63,24   </w:t>
            </w:r>
          </w:p>
        </w:tc>
      </w:tr>
      <w:tr w:rsidR="00361588" w:rsidRPr="00361588" w14:paraId="037CD94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7A8DD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A1586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troškova zaposlenima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EC8A69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2.520,00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2AC5DA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2.036,17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A53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80,80   </w:t>
            </w:r>
          </w:p>
        </w:tc>
      </w:tr>
      <w:tr w:rsidR="00361588" w:rsidRPr="00361588" w14:paraId="42B4B27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A80A2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9B3F9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Službena putovanja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2E30BC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B4874B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210,00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6D2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2B7DA0D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2EE4B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08C20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za prijevoz, za rad na terenu i odvojeni život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60965C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2.310,00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1937E0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1.826,17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C06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79,05   </w:t>
            </w:r>
          </w:p>
        </w:tc>
      </w:tr>
      <w:tr w:rsidR="00361588" w:rsidRPr="00361588" w14:paraId="09E5F7D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D90152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89143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4DA97D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100F78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457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182ECD4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6629DC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3236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4B692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Zdravstvene i veterinarske usluge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80DEE2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700,00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976717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A7A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189CE3BC" w14:textId="77777777" w:rsidTr="007664D0">
        <w:trPr>
          <w:trHeight w:val="42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DCE6F1"/>
            <w:hideMark/>
          </w:tcPr>
          <w:p w14:paraId="56869A6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Program S02 3202 KAPITALNA ULAGANJA NA OBJEKTIMA OŠ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DCE6F1"/>
            <w:vAlign w:val="bottom"/>
            <w:hideMark/>
          </w:tcPr>
          <w:p w14:paraId="04DF1BD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DCE6F1"/>
            <w:vAlign w:val="bottom"/>
            <w:hideMark/>
          </w:tcPr>
          <w:p w14:paraId="7E3B010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1.965,00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A4780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109,17   </w:t>
            </w:r>
          </w:p>
        </w:tc>
      </w:tr>
      <w:tr w:rsidR="00361588" w:rsidRPr="00361588" w14:paraId="601A7ED6" w14:textId="77777777" w:rsidTr="007664D0">
        <w:trPr>
          <w:trHeight w:val="45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55D9523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3202K320201 KUPNJA OPREME ZA OSNOVNE ŠKOLE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0D33637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077CA10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3398119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7E658A5A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7380C10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2D79982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2CCF315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4A548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566B0C5D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18799EA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0CC90F9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1868DFC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5E157D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254FBE2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C62F3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0E2C3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BC4298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F7911A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158E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1597D7B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3EC8A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A419B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07A542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FFBF0A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1A40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6E181E3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3ACEA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17F58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Postrojenja i oprema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634044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495F54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C56A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62EC9C2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4C125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68CF9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Uredska oprema i namještaj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AF116A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DFF822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D873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7F79879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2F5F0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5E829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Oprema za održavanje i zaštitu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2C4A0E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C5E048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835D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44CEF26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53689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4227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E1819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Uređaji, strojevi i oprema za ostale namjene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C3551F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497A32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6217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430C6332" w14:textId="77777777" w:rsidTr="007664D0">
        <w:trPr>
          <w:trHeight w:val="60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523668C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3202K320250 NABAVKA ŠKOLSKE LEKTIRE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0C5DA05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7EDBDBA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1.965,00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3857CA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109,17   </w:t>
            </w:r>
          </w:p>
        </w:tc>
      </w:tr>
      <w:tr w:rsidR="00361588" w:rsidRPr="00361588" w14:paraId="6C2F5D28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4D463C0C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1A7A6BC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6584AB5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AD4B5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088025FB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7015B59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1.1. OPĆI PRIHODI I PRIMICI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0BE4A85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5E1AF1E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BE7AF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2B7839B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3DD64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51BE8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D061F8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EF333A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C32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50BEB9C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4BAC3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1AF91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DD4021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961E31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809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7474FDB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EB0055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78975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Knjige, umjetnička djela i ostale izložbene vrijednosti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E51E17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6440A7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6EE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52B510A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371E7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4241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9991B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Knjige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678712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598A95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A0A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100,00   </w:t>
            </w:r>
          </w:p>
        </w:tc>
      </w:tr>
      <w:tr w:rsidR="00361588" w:rsidRPr="00361588" w14:paraId="2A31F8EB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074C774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 POMOĆI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1B881FB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5035187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965,00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F8E33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120,63   </w:t>
            </w:r>
          </w:p>
        </w:tc>
      </w:tr>
      <w:tr w:rsidR="00361588" w:rsidRPr="00361588" w14:paraId="2C7D78F1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5A2728D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5.3. POMOĆI IZ DRŽAVNOG PRORAČUNA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2B566EF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2DEAB4D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965,00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27A8A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120,63   </w:t>
            </w:r>
          </w:p>
        </w:tc>
      </w:tr>
      <w:tr w:rsidR="00361588" w:rsidRPr="00361588" w14:paraId="50E0B6F4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95757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C82DB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nefinancijske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E8FD83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F66C26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965,00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85A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120,63   </w:t>
            </w:r>
          </w:p>
        </w:tc>
      </w:tr>
      <w:tr w:rsidR="00361588" w:rsidRPr="00361588" w14:paraId="51D8510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D7939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45153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94BBC4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9825C0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965,00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BAB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120,63   </w:t>
            </w:r>
          </w:p>
        </w:tc>
      </w:tr>
      <w:tr w:rsidR="00361588" w:rsidRPr="00361588" w14:paraId="4FDEC0D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A9631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4C4D1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Knjige, umjetnička djela i ostale izložbene vrijednosti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5373BD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300371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965,00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7B5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120,63   </w:t>
            </w:r>
          </w:p>
        </w:tc>
      </w:tr>
      <w:tr w:rsidR="00361588" w:rsidRPr="00361588" w14:paraId="4638FEE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98410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4241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03BCB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Knjige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D6B155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800,00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01E7D4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965,00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E78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120,63   </w:t>
            </w:r>
          </w:p>
        </w:tc>
      </w:tr>
      <w:tr w:rsidR="00361588" w:rsidRPr="00361588" w14:paraId="3C6F6024" w14:textId="77777777" w:rsidTr="007664D0">
        <w:trPr>
          <w:trHeight w:val="5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DCE6F1"/>
            <w:hideMark/>
          </w:tcPr>
          <w:p w14:paraId="1396CE5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Program S02 3203 RASHODI ZA ZAPOSLENE U OŠ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DCE6F1"/>
            <w:vAlign w:val="bottom"/>
            <w:hideMark/>
          </w:tcPr>
          <w:p w14:paraId="1B778A5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2.027.310,00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DCE6F1"/>
            <w:vAlign w:val="bottom"/>
            <w:hideMark/>
          </w:tcPr>
          <w:p w14:paraId="5403338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1.871.417,44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9DC888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92,31   </w:t>
            </w:r>
          </w:p>
        </w:tc>
      </w:tr>
      <w:tr w:rsidR="00361588" w:rsidRPr="00361588" w14:paraId="7A891969" w14:textId="77777777" w:rsidTr="007664D0">
        <w:trPr>
          <w:trHeight w:val="43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DCE6F1"/>
            <w:hideMark/>
          </w:tcPr>
          <w:p w14:paraId="17C81388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Aktivnost S02 3203A320301 RASHODI ZA ZAPOSLENE U OŠ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71A202B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2.027.310,00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DCE6F1"/>
            <w:vAlign w:val="bottom"/>
            <w:hideMark/>
          </w:tcPr>
          <w:p w14:paraId="6F4E730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1.871.417,44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9ECF7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92,31   </w:t>
            </w:r>
          </w:p>
        </w:tc>
      </w:tr>
      <w:tr w:rsidR="00361588" w:rsidRPr="00361588" w14:paraId="5BC9FA1C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E01" w:fill="FFFF00"/>
            <w:hideMark/>
          </w:tcPr>
          <w:p w14:paraId="78A0B88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Izvor 5. POMOĆI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48D49FC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2.027.310,00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E01" w:fill="FFFF00"/>
            <w:vAlign w:val="bottom"/>
            <w:hideMark/>
          </w:tcPr>
          <w:p w14:paraId="2003B70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1.871.417,44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91071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92,31   </w:t>
            </w:r>
          </w:p>
        </w:tc>
      </w:tr>
      <w:tr w:rsidR="00361588" w:rsidRPr="00361588" w14:paraId="3FA91A96" w14:textId="77777777" w:rsidTr="007664D0">
        <w:trPr>
          <w:trHeight w:val="22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E75" w:fill="FFFF00"/>
            <w:hideMark/>
          </w:tcPr>
          <w:p w14:paraId="6E8CEE9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lastRenderedPageBreak/>
              <w:t>Izvor 5.3. POMOĆI IZ DRŽAVNOG PRORAČUNA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2FA92E2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2.027.310,00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E75" w:fill="FFFF00"/>
            <w:vAlign w:val="bottom"/>
            <w:hideMark/>
          </w:tcPr>
          <w:p w14:paraId="085D7E2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 w:eastAsia="hr-HR" w:bidi="ar-SA"/>
              </w:rPr>
              <w:t>1.871.417,44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BD065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92,31   </w:t>
            </w:r>
          </w:p>
        </w:tc>
      </w:tr>
      <w:tr w:rsidR="00361588" w:rsidRPr="00361588" w14:paraId="2E2FA2E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6DC44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10E00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56FDB9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2.027.310,00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F470DE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1.871.417,44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75F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92,31   </w:t>
            </w:r>
          </w:p>
        </w:tc>
      </w:tr>
      <w:tr w:rsidR="00361588" w:rsidRPr="00361588" w14:paraId="1730A197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883CAB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8C6F66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B9A588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1.989.242,00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B42D68F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1.840.333,62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098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92,51   </w:t>
            </w:r>
          </w:p>
        </w:tc>
      </w:tr>
      <w:tr w:rsidR="00361588" w:rsidRPr="00361588" w14:paraId="0DD62D06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B3E90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FED2A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(Bruto)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E55F1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1.650.000,00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77CBA6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1.532.761,54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209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92,89   </w:t>
            </w:r>
          </w:p>
        </w:tc>
      </w:tr>
      <w:tr w:rsidR="00361588" w:rsidRPr="00361588" w14:paraId="43E13D0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8A0AA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3111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C6BF5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Plaće za redovan rad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A677F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1.650.000,00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A54398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1.532.761,54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0BB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92,89   </w:t>
            </w:r>
          </w:p>
        </w:tc>
      </w:tr>
      <w:tr w:rsidR="00361588" w:rsidRPr="00361588" w14:paraId="41068600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EE1AD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879A6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43ADFB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67.242,00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1A482C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55.485,02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372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82,52   </w:t>
            </w:r>
          </w:p>
        </w:tc>
      </w:tr>
      <w:tr w:rsidR="00361588" w:rsidRPr="00361588" w14:paraId="76BA4CBF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4F80D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0FC0C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rashodi za zaposlene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A6477D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67.242,00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B56B7F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55.485,02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78E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82,52   </w:t>
            </w:r>
          </w:p>
        </w:tc>
      </w:tr>
      <w:tr w:rsidR="00361588" w:rsidRPr="00361588" w14:paraId="14912FEC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1F2DE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B2FD93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na plaće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5AC1F7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272.000,00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73F0872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252.087,06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C17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92,68   </w:t>
            </w:r>
          </w:p>
        </w:tc>
      </w:tr>
      <w:tr w:rsidR="00361588" w:rsidRPr="00361588" w14:paraId="0C4C541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E82DB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2F0CD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za obvezno zdravstveno osiguranje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60D616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272.000,00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A5DEA6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252.087,06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70A5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92,68   </w:t>
            </w:r>
          </w:p>
        </w:tc>
      </w:tr>
      <w:tr w:rsidR="00361588" w:rsidRPr="00361588" w14:paraId="3CEBC873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43C52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3133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EE991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Doprinosi za obvezno osiguranje u slučaju nezaposlenosti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5731AB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BD4836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8EC4" w14:textId="77777777" w:rsidR="00361588" w:rsidRPr="00361588" w:rsidRDefault="00361588" w:rsidP="00361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#DIJ/0!</w:t>
            </w:r>
          </w:p>
        </w:tc>
      </w:tr>
      <w:tr w:rsidR="00361588" w:rsidRPr="00361588" w14:paraId="3CA822BA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C75B60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D5D52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Materijalni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85E4CF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37.868,00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4BBBB3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31.083,82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B66D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82,08   </w:t>
            </w:r>
          </w:p>
        </w:tc>
      </w:tr>
      <w:tr w:rsidR="00361588" w:rsidRPr="00361588" w14:paraId="4629C02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9491D1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4ED442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troškova zaposlenima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D5BAB3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33.000,00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0C40ED0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26.427,82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ED0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80,08   </w:t>
            </w:r>
          </w:p>
        </w:tc>
      </w:tr>
      <w:tr w:rsidR="00361588" w:rsidRPr="00361588" w14:paraId="78DD58B1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BD1D0A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3212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0FDB0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Naknade za prijevoz, za rad na terenu i odvojeni život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F537A6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33.000,00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08CBFB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26.427,82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2C0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80,08   </w:t>
            </w:r>
          </w:p>
        </w:tc>
      </w:tr>
      <w:tr w:rsidR="00361588" w:rsidRPr="00361588" w14:paraId="66A954E2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A06F37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BD786F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nespomenuti rashodi poslovanja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6629B5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4.868,00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FEDFCA6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4.656,00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2DF1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95,65   </w:t>
            </w:r>
          </w:p>
        </w:tc>
      </w:tr>
      <w:tr w:rsidR="00361588" w:rsidRPr="00361588" w14:paraId="107E2B48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2A563E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3B50D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Pristojbe i naknade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698B9B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4.568,00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C19A67B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4.656,00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7FF8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101,93   </w:t>
            </w:r>
          </w:p>
        </w:tc>
      </w:tr>
      <w:tr w:rsidR="00361588" w:rsidRPr="00361588" w14:paraId="58A58E8B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4F28FF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3296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E48F30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Troškovi sudskih postupaka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155E20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6CD0C3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ACD7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46B2861D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5A4D8D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5DF902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Financijski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92692F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7E04A39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2D4C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2B9487CE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9CFE7A4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F66801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Ostali financijski rashodi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300B7A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D92012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7DE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  <w:tr w:rsidR="00361588" w:rsidRPr="00361588" w14:paraId="1027C135" w14:textId="77777777" w:rsidTr="007664D0">
        <w:trPr>
          <w:trHeight w:val="2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2AC099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3433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2BBAD3" w14:textId="77777777" w:rsidR="00361588" w:rsidRPr="00361588" w:rsidRDefault="00361588" w:rsidP="0036158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Zatezne kamate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BAAF344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200,00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8433D8A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95B3" w14:textId="77777777" w:rsidR="00361588" w:rsidRPr="00361588" w:rsidRDefault="00361588" w:rsidP="003615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</w:pPr>
            <w:r w:rsidRPr="00361588">
              <w:rPr>
                <w:rFonts w:ascii="Arial" w:eastAsia="Times New Roman" w:hAnsi="Arial" w:cs="Arial"/>
                <w:color w:val="000000"/>
                <w:sz w:val="14"/>
                <w:szCs w:val="14"/>
                <w:lang w:val="hr-HR" w:eastAsia="hr-HR" w:bidi="ar-SA"/>
              </w:rPr>
              <w:t xml:space="preserve">0,00   </w:t>
            </w:r>
          </w:p>
        </w:tc>
      </w:tr>
    </w:tbl>
    <w:p w14:paraId="602BC52D" w14:textId="77777777" w:rsidR="00361588" w:rsidRDefault="00361588" w:rsidP="00361588">
      <w:pPr>
        <w:spacing w:line="360" w:lineRule="auto"/>
        <w:rPr>
          <w:rFonts w:ascii="Arial" w:hAnsi="Arial"/>
        </w:rPr>
      </w:pPr>
    </w:p>
    <w:p w14:paraId="0A382EA9" w14:textId="77777777" w:rsidR="00361588" w:rsidRPr="00361588" w:rsidRDefault="00361588" w:rsidP="00361588">
      <w:pPr>
        <w:spacing w:line="360" w:lineRule="auto"/>
        <w:rPr>
          <w:rFonts w:ascii="Arial" w:hAnsi="Arial"/>
        </w:rPr>
      </w:pPr>
    </w:p>
    <w:p w14:paraId="2862BEAC" w14:textId="77777777" w:rsidR="0038084A" w:rsidRPr="0038084A" w:rsidRDefault="0038084A" w:rsidP="00914F9D">
      <w:pPr>
        <w:suppressAutoHyphens/>
        <w:spacing w:after="200" w:line="240" w:lineRule="auto"/>
        <w:ind w:firstLine="708"/>
        <w:jc w:val="left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  <w:sz w:val="28"/>
          <w:szCs w:val="28"/>
        </w:rPr>
        <w:t xml:space="preserve">4. </w:t>
      </w:r>
      <w:proofErr w:type="spellStart"/>
      <w:r w:rsidRPr="0038084A">
        <w:rPr>
          <w:rFonts w:ascii="Arial" w:eastAsiaTheme="minorHAnsi" w:hAnsi="Arial" w:cstheme="minorHAnsi"/>
          <w:b/>
          <w:sz w:val="28"/>
          <w:szCs w:val="28"/>
        </w:rPr>
        <w:t>Obrazloženje</w:t>
      </w:r>
      <w:proofErr w:type="spellEnd"/>
      <w:r w:rsidRPr="0038084A">
        <w:rPr>
          <w:rFonts w:ascii="Arial" w:eastAsiaTheme="minorHAnsi" w:hAnsi="Arial" w:cstheme="minorHAnsi"/>
          <w:b/>
          <w:sz w:val="28"/>
          <w:szCs w:val="28"/>
        </w:rPr>
        <w:t xml:space="preserve"> </w:t>
      </w:r>
    </w:p>
    <w:p w14:paraId="6F398594" w14:textId="77777777" w:rsidR="0038084A" w:rsidRPr="0038084A" w:rsidRDefault="0038084A" w:rsidP="0038084A">
      <w:pPr>
        <w:suppressAutoHyphens/>
        <w:spacing w:after="200" w:line="240" w:lineRule="auto"/>
        <w:ind w:left="708"/>
        <w:jc w:val="left"/>
        <w:rPr>
          <w:rFonts w:ascii="Arial" w:eastAsiaTheme="minorHAnsi" w:hAnsi="Arial" w:cstheme="minorHAnsi"/>
          <w:b/>
          <w:sz w:val="24"/>
          <w:szCs w:val="24"/>
        </w:rPr>
      </w:pPr>
      <w:r w:rsidRPr="0038084A">
        <w:rPr>
          <w:rFonts w:ascii="Arial" w:eastAsiaTheme="minorHAnsi" w:hAnsi="Arial" w:cstheme="minorHAnsi"/>
          <w:b/>
          <w:sz w:val="24"/>
          <w:szCs w:val="24"/>
        </w:rPr>
        <w:t xml:space="preserve">4.1. </w:t>
      </w:r>
      <w:proofErr w:type="spellStart"/>
      <w:r w:rsidRPr="0038084A">
        <w:rPr>
          <w:rFonts w:ascii="Arial" w:eastAsiaTheme="minorHAnsi" w:hAnsi="Arial" w:cstheme="minorHAnsi"/>
          <w:b/>
          <w:sz w:val="24"/>
          <w:szCs w:val="24"/>
        </w:rPr>
        <w:t>Obrazloženje</w:t>
      </w:r>
      <w:proofErr w:type="spellEnd"/>
      <w:r w:rsidRPr="0038084A">
        <w:rPr>
          <w:rFonts w:ascii="Arial" w:eastAsiaTheme="minorHAnsi" w:hAnsi="Arial" w:cstheme="minorHAnsi"/>
          <w:b/>
          <w:sz w:val="24"/>
          <w:szCs w:val="24"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  <w:sz w:val="24"/>
          <w:szCs w:val="24"/>
        </w:rPr>
        <w:t>općeg</w:t>
      </w:r>
      <w:proofErr w:type="spellEnd"/>
      <w:r w:rsidRPr="0038084A">
        <w:rPr>
          <w:rFonts w:ascii="Arial" w:eastAsiaTheme="minorHAnsi" w:hAnsi="Arial" w:cstheme="minorHAnsi"/>
          <w:b/>
          <w:sz w:val="24"/>
          <w:szCs w:val="24"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  <w:sz w:val="24"/>
          <w:szCs w:val="24"/>
        </w:rPr>
        <w:t>dijela</w:t>
      </w:r>
      <w:proofErr w:type="spellEnd"/>
    </w:p>
    <w:p w14:paraId="0CC66858" w14:textId="77777777" w:rsidR="0038084A" w:rsidRPr="0038084A" w:rsidRDefault="0038084A" w:rsidP="0038084A">
      <w:pPr>
        <w:suppressAutoHyphens/>
        <w:spacing w:after="200" w:line="240" w:lineRule="auto"/>
        <w:ind w:left="708"/>
        <w:jc w:val="left"/>
        <w:rPr>
          <w:rFonts w:ascii="Arial" w:eastAsiaTheme="minorHAnsi" w:hAnsi="Arial" w:cstheme="majorBidi"/>
        </w:rPr>
      </w:pPr>
    </w:p>
    <w:p w14:paraId="329DA8E6" w14:textId="77777777" w:rsidR="0038084A" w:rsidRPr="0038084A" w:rsidRDefault="0038084A" w:rsidP="0038084A">
      <w:pPr>
        <w:suppressAutoHyphens/>
        <w:spacing w:after="200" w:line="240" w:lineRule="auto"/>
        <w:rPr>
          <w:rFonts w:ascii="Arial" w:eastAsiaTheme="minorHAnsi" w:hAnsi="Arial" w:cstheme="majorBidi"/>
        </w:rPr>
      </w:pPr>
      <w:proofErr w:type="spellStart"/>
      <w:r w:rsidRPr="0038084A">
        <w:rPr>
          <w:rFonts w:ascii="Arial" w:eastAsiaTheme="minorHAnsi" w:hAnsi="Arial" w:cstheme="minorHAnsi"/>
        </w:rPr>
        <w:t>Izvještaj</w:t>
      </w:r>
      <w:proofErr w:type="spellEnd"/>
      <w:r w:rsidRPr="0038084A">
        <w:rPr>
          <w:rFonts w:ascii="Arial" w:eastAsiaTheme="minorHAnsi" w:hAnsi="Arial" w:cstheme="minorHAnsi"/>
        </w:rPr>
        <w:t xml:space="preserve"> o </w:t>
      </w:r>
      <w:proofErr w:type="spellStart"/>
      <w:r w:rsidRPr="0038084A">
        <w:rPr>
          <w:rFonts w:ascii="Arial" w:eastAsiaTheme="minorHAnsi" w:hAnsi="Arial" w:cstheme="minorHAnsi"/>
        </w:rPr>
        <w:t>izvršenju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financijskog</w:t>
      </w:r>
      <w:proofErr w:type="spellEnd"/>
      <w:r w:rsidRPr="0038084A">
        <w:rPr>
          <w:rFonts w:ascii="Arial" w:eastAsiaTheme="minorHAnsi" w:hAnsi="Arial" w:cstheme="minorHAnsi"/>
        </w:rPr>
        <w:t xml:space="preserve"> plana </w:t>
      </w:r>
      <w:proofErr w:type="spellStart"/>
      <w:r w:rsidRPr="0038084A">
        <w:rPr>
          <w:rFonts w:ascii="Arial" w:eastAsiaTheme="minorHAnsi" w:hAnsi="Arial" w:cstheme="minorHAnsi"/>
        </w:rPr>
        <w:t>prati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jesu</w:t>
      </w:r>
      <w:proofErr w:type="spellEnd"/>
      <w:r w:rsidRPr="0038084A">
        <w:rPr>
          <w:rFonts w:ascii="Arial" w:eastAsiaTheme="minorHAnsi" w:hAnsi="Arial" w:cstheme="minorHAnsi"/>
        </w:rPr>
        <w:t xml:space="preserve"> li se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u </w:t>
      </w:r>
      <w:proofErr w:type="spellStart"/>
      <w:r w:rsidRPr="0038084A">
        <w:rPr>
          <w:rFonts w:ascii="Arial" w:eastAsiaTheme="minorHAnsi" w:hAnsi="Arial" w:cstheme="minorHAnsi"/>
        </w:rPr>
        <w:t>kojim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iznosima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Pr="0038084A">
        <w:rPr>
          <w:rFonts w:ascii="Arial" w:eastAsiaTheme="minorHAnsi" w:hAnsi="Arial" w:cstheme="minorHAnsi"/>
        </w:rPr>
        <w:t>ostvarile</w:t>
      </w:r>
      <w:proofErr w:type="spellEnd"/>
      <w:r w:rsidRPr="0038084A">
        <w:rPr>
          <w:rFonts w:ascii="Arial" w:eastAsiaTheme="minorHAnsi" w:hAnsi="Arial" w:cstheme="minorHAnsi"/>
        </w:rPr>
        <w:t xml:space="preserve">  </w:t>
      </w:r>
      <w:proofErr w:type="spellStart"/>
      <w:r w:rsidRPr="0038084A">
        <w:rPr>
          <w:rFonts w:ascii="Arial" w:eastAsiaTheme="minorHAnsi" w:hAnsi="Arial" w:cstheme="minorHAnsi"/>
        </w:rPr>
        <w:t>planirane</w:t>
      </w:r>
      <w:proofErr w:type="spellEnd"/>
      <w:proofErr w:type="gram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pozicije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prihoda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primitaka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rashoda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izdataka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viškova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manjkova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unutar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planiranog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razdoblja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</w:p>
    <w:p w14:paraId="65654A7B" w14:textId="77777777" w:rsidR="001254FD" w:rsidRDefault="00497662" w:rsidP="0038084A">
      <w:pPr>
        <w:suppressAutoHyphens/>
        <w:spacing w:after="200" w:line="240" w:lineRule="auto"/>
        <w:rPr>
          <w:rFonts w:ascii="Arial" w:eastAsiaTheme="minorHAnsi" w:hAnsi="Arial" w:cstheme="minorHAnsi"/>
        </w:rPr>
      </w:pPr>
      <w:r>
        <w:rPr>
          <w:rFonts w:ascii="Arial" w:eastAsiaTheme="minorHAnsi" w:hAnsi="Arial" w:cstheme="minorHAnsi"/>
        </w:rPr>
        <w:t xml:space="preserve">U </w:t>
      </w:r>
      <w:proofErr w:type="spellStart"/>
      <w:proofErr w:type="gramStart"/>
      <w:r>
        <w:rPr>
          <w:rFonts w:ascii="Arial" w:eastAsiaTheme="minorHAnsi" w:hAnsi="Arial" w:cstheme="minorHAnsi"/>
        </w:rPr>
        <w:t>sažetku</w:t>
      </w:r>
      <w:proofErr w:type="spellEnd"/>
      <w:r>
        <w:rPr>
          <w:rFonts w:ascii="Arial" w:eastAsiaTheme="minorHAnsi" w:hAnsi="Arial" w:cstheme="minorHAnsi"/>
        </w:rPr>
        <w:t xml:space="preserve">  </w:t>
      </w:r>
      <w:proofErr w:type="spellStart"/>
      <w:r w:rsidR="0038084A" w:rsidRPr="0038084A">
        <w:rPr>
          <w:rFonts w:ascii="Arial" w:eastAsiaTheme="minorHAnsi" w:hAnsi="Arial" w:cstheme="minorHAnsi"/>
        </w:rPr>
        <w:t>godišnjeg</w:t>
      </w:r>
      <w:proofErr w:type="spellEnd"/>
      <w:proofErr w:type="gramEnd"/>
      <w:r w:rsidR="0038084A" w:rsidRPr="0038084A">
        <w:rPr>
          <w:rFonts w:ascii="Arial" w:eastAsiaTheme="minorHAnsi" w:hAnsi="Arial" w:cstheme="minorHAnsi"/>
        </w:rPr>
        <w:t xml:space="preserve"> </w:t>
      </w:r>
      <w:proofErr w:type="spellStart"/>
      <w:r w:rsidR="0038084A" w:rsidRPr="0038084A">
        <w:rPr>
          <w:rFonts w:ascii="Arial" w:eastAsiaTheme="minorHAnsi" w:hAnsi="Arial" w:cstheme="minorHAnsi"/>
        </w:rPr>
        <w:t>izvještaja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je </w:t>
      </w:r>
      <w:proofErr w:type="spellStart"/>
      <w:r w:rsidR="0038084A" w:rsidRPr="0038084A">
        <w:rPr>
          <w:rFonts w:ascii="Arial" w:eastAsiaTheme="minorHAnsi" w:hAnsi="Arial" w:cstheme="minorHAnsi"/>
        </w:rPr>
        <w:t>prikazano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</w:t>
      </w:r>
      <w:proofErr w:type="spellStart"/>
      <w:r w:rsidR="0038084A" w:rsidRPr="0038084A">
        <w:rPr>
          <w:rFonts w:ascii="Arial" w:eastAsiaTheme="minorHAnsi" w:hAnsi="Arial" w:cstheme="minorHAnsi"/>
        </w:rPr>
        <w:t>izvršenje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plana </w:t>
      </w:r>
      <w:proofErr w:type="spellStart"/>
      <w:r w:rsidR="0038084A" w:rsidRPr="0038084A">
        <w:rPr>
          <w:rFonts w:ascii="Arial" w:eastAsiaTheme="minorHAnsi" w:hAnsi="Arial" w:cstheme="minorHAnsi"/>
        </w:rPr>
        <w:t>prethodne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</w:t>
      </w:r>
      <w:proofErr w:type="spellStart"/>
      <w:r w:rsidR="0038084A" w:rsidRPr="0038084A">
        <w:rPr>
          <w:rFonts w:ascii="Arial" w:eastAsiaTheme="minorHAnsi" w:hAnsi="Arial" w:cstheme="minorHAnsi"/>
        </w:rPr>
        <w:t>godine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, </w:t>
      </w:r>
      <w:proofErr w:type="spellStart"/>
      <w:r w:rsidR="0038084A" w:rsidRPr="0038084A">
        <w:rPr>
          <w:rFonts w:ascii="Arial" w:eastAsiaTheme="minorHAnsi" w:hAnsi="Arial" w:cstheme="minorHAnsi"/>
        </w:rPr>
        <w:t>izvorni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plan </w:t>
      </w:r>
      <w:proofErr w:type="spellStart"/>
      <w:r w:rsidR="0038084A" w:rsidRPr="0038084A">
        <w:rPr>
          <w:rFonts w:ascii="Arial" w:eastAsiaTheme="minorHAnsi" w:hAnsi="Arial" w:cstheme="minorHAnsi"/>
        </w:rPr>
        <w:t>tekuće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</w:t>
      </w:r>
      <w:proofErr w:type="spellStart"/>
      <w:r w:rsidR="0038084A" w:rsidRPr="0038084A">
        <w:rPr>
          <w:rFonts w:ascii="Arial" w:eastAsiaTheme="minorHAnsi" w:hAnsi="Arial" w:cstheme="minorHAnsi"/>
        </w:rPr>
        <w:t>godi</w:t>
      </w:r>
      <w:r>
        <w:rPr>
          <w:rFonts w:ascii="Arial" w:eastAsiaTheme="minorHAnsi" w:hAnsi="Arial" w:cstheme="minorHAnsi"/>
        </w:rPr>
        <w:t>ne</w:t>
      </w:r>
      <w:proofErr w:type="spellEnd"/>
      <w:r>
        <w:rPr>
          <w:rFonts w:ascii="Arial" w:eastAsiaTheme="minorHAnsi" w:hAnsi="Arial" w:cstheme="minorHAnsi"/>
        </w:rPr>
        <w:t xml:space="preserve">  </w:t>
      </w:r>
      <w:proofErr w:type="spellStart"/>
      <w:r>
        <w:rPr>
          <w:rFonts w:ascii="Arial" w:eastAsiaTheme="minorHAnsi" w:hAnsi="Arial" w:cstheme="minorHAnsi"/>
        </w:rPr>
        <w:t>te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indeksi</w:t>
      </w:r>
      <w:proofErr w:type="spellEnd"/>
      <w:r>
        <w:rPr>
          <w:rFonts w:ascii="Arial" w:eastAsiaTheme="minorHAnsi" w:hAnsi="Arial" w:cstheme="minorHAnsi"/>
        </w:rPr>
        <w:t xml:space="preserve"> za </w:t>
      </w:r>
      <w:proofErr w:type="spellStart"/>
      <w:r>
        <w:rPr>
          <w:rFonts w:ascii="Arial" w:eastAsiaTheme="minorHAnsi" w:hAnsi="Arial" w:cstheme="minorHAnsi"/>
        </w:rPr>
        <w:t>razdoblje</w:t>
      </w:r>
      <w:proofErr w:type="spellEnd"/>
      <w:r>
        <w:rPr>
          <w:rFonts w:ascii="Arial" w:eastAsiaTheme="minorHAnsi" w:hAnsi="Arial" w:cstheme="minorHAnsi"/>
        </w:rPr>
        <w:t xml:space="preserve"> 2025 u </w:t>
      </w:r>
      <w:proofErr w:type="spellStart"/>
      <w:r>
        <w:rPr>
          <w:rFonts w:ascii="Arial" w:eastAsiaTheme="minorHAnsi" w:hAnsi="Arial" w:cstheme="minorHAnsi"/>
        </w:rPr>
        <w:t>odnosu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na</w:t>
      </w:r>
      <w:proofErr w:type="spellEnd"/>
      <w:r>
        <w:rPr>
          <w:rFonts w:ascii="Arial" w:eastAsiaTheme="minorHAnsi" w:hAnsi="Arial" w:cstheme="minorHAnsi"/>
        </w:rPr>
        <w:t xml:space="preserve"> 2024</w:t>
      </w:r>
      <w:r w:rsidR="0038084A" w:rsidRPr="0038084A">
        <w:rPr>
          <w:rFonts w:ascii="Arial" w:eastAsiaTheme="minorHAnsi" w:hAnsi="Arial" w:cstheme="minorHAnsi"/>
        </w:rPr>
        <w:t xml:space="preserve"> </w:t>
      </w:r>
      <w:proofErr w:type="spellStart"/>
      <w:r w:rsidR="0038084A" w:rsidRPr="0038084A">
        <w:rPr>
          <w:rFonts w:ascii="Arial" w:eastAsiaTheme="minorHAnsi" w:hAnsi="Arial" w:cstheme="minorHAnsi"/>
        </w:rPr>
        <w:t>i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u </w:t>
      </w:r>
      <w:proofErr w:type="spellStart"/>
      <w:r w:rsidR="0038084A" w:rsidRPr="0038084A">
        <w:rPr>
          <w:rFonts w:ascii="Arial" w:eastAsiaTheme="minorHAnsi" w:hAnsi="Arial" w:cstheme="minorHAnsi"/>
        </w:rPr>
        <w:t>odnosu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</w:t>
      </w:r>
      <w:proofErr w:type="spellStart"/>
      <w:r w:rsidR="0038084A" w:rsidRPr="0038084A">
        <w:rPr>
          <w:rFonts w:ascii="Arial" w:eastAsiaTheme="minorHAnsi" w:hAnsi="Arial" w:cstheme="minorHAnsi"/>
        </w:rPr>
        <w:t>na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plan/</w:t>
      </w:r>
      <w:proofErr w:type="spellStart"/>
      <w:r w:rsidR="0038084A" w:rsidRPr="0038084A">
        <w:rPr>
          <w:rFonts w:ascii="Arial" w:eastAsiaTheme="minorHAnsi" w:hAnsi="Arial" w:cstheme="minorHAnsi"/>
        </w:rPr>
        <w:t>reba</w:t>
      </w:r>
      <w:r>
        <w:rPr>
          <w:rFonts w:ascii="Arial" w:eastAsiaTheme="minorHAnsi" w:hAnsi="Arial" w:cstheme="minorHAnsi"/>
        </w:rPr>
        <w:t>lans</w:t>
      </w:r>
      <w:proofErr w:type="spellEnd"/>
      <w:r>
        <w:rPr>
          <w:rFonts w:ascii="Arial" w:eastAsiaTheme="minorHAnsi" w:hAnsi="Arial" w:cstheme="minorHAnsi"/>
        </w:rPr>
        <w:t xml:space="preserve">.. </w:t>
      </w:r>
      <w:proofErr w:type="spellStart"/>
      <w:r>
        <w:rPr>
          <w:rFonts w:ascii="Arial" w:eastAsiaTheme="minorHAnsi" w:hAnsi="Arial" w:cstheme="minorHAnsi"/>
        </w:rPr>
        <w:t>Vidljivo</w:t>
      </w:r>
      <w:proofErr w:type="spellEnd"/>
      <w:r>
        <w:rPr>
          <w:rFonts w:ascii="Arial" w:eastAsiaTheme="minorHAnsi" w:hAnsi="Arial" w:cstheme="minorHAnsi"/>
        </w:rPr>
        <w:t xml:space="preserve"> je da </w:t>
      </w:r>
      <w:proofErr w:type="spellStart"/>
      <w:r>
        <w:rPr>
          <w:rFonts w:ascii="Arial" w:eastAsiaTheme="minorHAnsi" w:hAnsi="Arial" w:cstheme="minorHAnsi"/>
        </w:rPr>
        <w:t>smo</w:t>
      </w:r>
      <w:proofErr w:type="spellEnd"/>
      <w:r>
        <w:rPr>
          <w:rFonts w:ascii="Arial" w:eastAsiaTheme="minorHAnsi" w:hAnsi="Arial" w:cstheme="minorHAnsi"/>
        </w:rPr>
        <w:t xml:space="preserve"> u 2025. </w:t>
      </w:r>
      <w:proofErr w:type="spellStart"/>
      <w:r>
        <w:rPr>
          <w:rFonts w:ascii="Arial" w:eastAsiaTheme="minorHAnsi" w:hAnsi="Arial" w:cstheme="minorHAnsi"/>
        </w:rPr>
        <w:t>ostvarili</w:t>
      </w:r>
      <w:proofErr w:type="spellEnd"/>
      <w:r>
        <w:rPr>
          <w:rFonts w:ascii="Arial" w:eastAsiaTheme="minorHAnsi" w:hAnsi="Arial" w:cstheme="minorHAnsi"/>
        </w:rPr>
        <w:t xml:space="preserve"> 2</w:t>
      </w:r>
      <w:r w:rsidR="0038084A" w:rsidRPr="0038084A">
        <w:rPr>
          <w:rFonts w:ascii="Arial" w:eastAsiaTheme="minorHAnsi" w:hAnsi="Arial" w:cstheme="minorHAnsi"/>
        </w:rPr>
        <w:t>.</w:t>
      </w:r>
      <w:r>
        <w:rPr>
          <w:rFonts w:ascii="Arial" w:eastAsiaTheme="minorHAnsi" w:hAnsi="Arial" w:cstheme="minorHAnsi"/>
        </w:rPr>
        <w:t xml:space="preserve">419.006,09 € </w:t>
      </w:r>
      <w:proofErr w:type="spellStart"/>
      <w:r>
        <w:rPr>
          <w:rFonts w:ascii="Arial" w:eastAsiaTheme="minorHAnsi" w:hAnsi="Arial" w:cstheme="minorHAnsi"/>
        </w:rPr>
        <w:t>prihoda</w:t>
      </w:r>
      <w:proofErr w:type="spellEnd"/>
      <w:r>
        <w:rPr>
          <w:rFonts w:ascii="Arial" w:eastAsiaTheme="minorHAnsi" w:hAnsi="Arial" w:cstheme="minorHAnsi"/>
        </w:rPr>
        <w:t xml:space="preserve">, </w:t>
      </w:r>
      <w:proofErr w:type="spellStart"/>
      <w:r>
        <w:rPr>
          <w:rFonts w:ascii="Arial" w:eastAsiaTheme="minorHAnsi" w:hAnsi="Arial" w:cstheme="minorHAnsi"/>
        </w:rPr>
        <w:t>što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čini</w:t>
      </w:r>
      <w:proofErr w:type="spellEnd"/>
      <w:r>
        <w:rPr>
          <w:rFonts w:ascii="Arial" w:eastAsiaTheme="minorHAnsi" w:hAnsi="Arial" w:cstheme="minorHAnsi"/>
        </w:rPr>
        <w:t xml:space="preserve"> 87,51 % </w:t>
      </w:r>
      <w:proofErr w:type="spellStart"/>
      <w:r>
        <w:rPr>
          <w:rFonts w:ascii="Arial" w:eastAsiaTheme="minorHAnsi" w:hAnsi="Arial" w:cstheme="minorHAnsi"/>
        </w:rPr>
        <w:t>izvršenja</w:t>
      </w:r>
      <w:proofErr w:type="spellEnd"/>
      <w:r>
        <w:rPr>
          <w:rFonts w:ascii="Arial" w:eastAsiaTheme="minorHAnsi" w:hAnsi="Arial" w:cstheme="minorHAnsi"/>
        </w:rPr>
        <w:t xml:space="preserve"> plana, </w:t>
      </w:r>
      <w:proofErr w:type="spellStart"/>
      <w:r>
        <w:rPr>
          <w:rFonts w:ascii="Arial" w:eastAsiaTheme="minorHAnsi" w:hAnsi="Arial" w:cstheme="minorHAnsi"/>
        </w:rPr>
        <w:t>te</w:t>
      </w:r>
      <w:proofErr w:type="spellEnd"/>
      <w:r>
        <w:rPr>
          <w:rFonts w:ascii="Arial" w:eastAsiaTheme="minorHAnsi" w:hAnsi="Arial" w:cstheme="minorHAnsi"/>
        </w:rPr>
        <w:t xml:space="preserve"> 2.588.581,38 € </w:t>
      </w:r>
      <w:proofErr w:type="spellStart"/>
      <w:r>
        <w:rPr>
          <w:rFonts w:ascii="Arial" w:eastAsiaTheme="minorHAnsi" w:hAnsi="Arial" w:cstheme="minorHAnsi"/>
        </w:rPr>
        <w:t>rashoda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što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čini</w:t>
      </w:r>
      <w:proofErr w:type="spellEnd"/>
      <w:r>
        <w:rPr>
          <w:rFonts w:ascii="Arial" w:eastAsiaTheme="minorHAnsi" w:hAnsi="Arial" w:cstheme="minorHAnsi"/>
        </w:rPr>
        <w:t xml:space="preserve"> 93,65</w:t>
      </w:r>
      <w:r w:rsidR="0038084A" w:rsidRPr="0038084A">
        <w:rPr>
          <w:rFonts w:ascii="Arial" w:eastAsiaTheme="minorHAnsi" w:hAnsi="Arial" w:cstheme="minorHAnsi"/>
        </w:rPr>
        <w:t xml:space="preserve"> % </w:t>
      </w:r>
      <w:proofErr w:type="spellStart"/>
      <w:r w:rsidR="0038084A" w:rsidRPr="0038084A">
        <w:rPr>
          <w:rFonts w:ascii="Arial" w:eastAsiaTheme="minorHAnsi" w:hAnsi="Arial" w:cstheme="minorHAnsi"/>
        </w:rPr>
        <w:t>planiranih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</w:t>
      </w:r>
      <w:proofErr w:type="spellStart"/>
      <w:r w:rsidR="0038084A" w:rsidRPr="0038084A">
        <w:rPr>
          <w:rFonts w:ascii="Arial" w:eastAsiaTheme="minorHAnsi" w:hAnsi="Arial" w:cstheme="minorHAnsi"/>
        </w:rPr>
        <w:t>rashoda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. Za </w:t>
      </w:r>
      <w:proofErr w:type="spellStart"/>
      <w:r w:rsidR="0038084A" w:rsidRPr="0038084A">
        <w:rPr>
          <w:rFonts w:ascii="Arial" w:eastAsiaTheme="minorHAnsi" w:hAnsi="Arial" w:cstheme="minorHAnsi"/>
        </w:rPr>
        <w:t>izvještajni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period </w:t>
      </w:r>
      <w:proofErr w:type="spellStart"/>
      <w:r w:rsidR="0038084A" w:rsidRPr="0038084A">
        <w:rPr>
          <w:rFonts w:ascii="Arial" w:eastAsiaTheme="minorHAnsi" w:hAnsi="Arial" w:cstheme="minorHAnsi"/>
        </w:rPr>
        <w:t>smo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</w:t>
      </w:r>
      <w:proofErr w:type="spellStart"/>
      <w:r w:rsidR="0038084A" w:rsidRPr="0038084A">
        <w:rPr>
          <w:rFonts w:ascii="Arial" w:eastAsiaTheme="minorHAnsi" w:hAnsi="Arial" w:cstheme="minorHAnsi"/>
        </w:rPr>
        <w:t>ostvarili</w:t>
      </w:r>
      <w:proofErr w:type="spellEnd"/>
      <w:r w:rsidR="0038084A" w:rsidRPr="0038084A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="0038084A" w:rsidRPr="0038084A">
        <w:rPr>
          <w:rFonts w:ascii="Arial" w:eastAsiaTheme="minorHAnsi" w:hAnsi="Arial" w:cstheme="minorHAnsi"/>
        </w:rPr>
        <w:t>ma</w:t>
      </w:r>
      <w:r>
        <w:rPr>
          <w:rFonts w:ascii="Arial" w:eastAsiaTheme="minorHAnsi" w:hAnsi="Arial" w:cstheme="minorHAnsi"/>
        </w:rPr>
        <w:t>nja</w:t>
      </w:r>
      <w:r w:rsidR="005D2283">
        <w:rPr>
          <w:rFonts w:ascii="Arial" w:eastAsiaTheme="minorHAnsi" w:hAnsi="Arial" w:cstheme="minorHAnsi"/>
        </w:rPr>
        <w:t>k</w:t>
      </w:r>
      <w:proofErr w:type="spellEnd"/>
      <w:r w:rsidR="005D2283">
        <w:rPr>
          <w:rFonts w:ascii="Arial" w:eastAsiaTheme="minorHAnsi" w:hAnsi="Arial" w:cstheme="minorHAnsi"/>
        </w:rPr>
        <w:t xml:space="preserve">  </w:t>
      </w:r>
      <w:proofErr w:type="spellStart"/>
      <w:r w:rsidR="005D2283">
        <w:rPr>
          <w:rFonts w:ascii="Arial" w:eastAsiaTheme="minorHAnsi" w:hAnsi="Arial" w:cstheme="minorHAnsi"/>
        </w:rPr>
        <w:t>prihoda</w:t>
      </w:r>
      <w:proofErr w:type="spellEnd"/>
      <w:proofErr w:type="gramEnd"/>
      <w:r w:rsidR="005D2283">
        <w:rPr>
          <w:rFonts w:ascii="Arial" w:eastAsiaTheme="minorHAnsi" w:hAnsi="Arial" w:cstheme="minorHAnsi"/>
        </w:rPr>
        <w:t xml:space="preserve"> u </w:t>
      </w:r>
      <w:proofErr w:type="spellStart"/>
      <w:r w:rsidR="005D2283">
        <w:rPr>
          <w:rFonts w:ascii="Arial" w:eastAsiaTheme="minorHAnsi" w:hAnsi="Arial" w:cstheme="minorHAnsi"/>
        </w:rPr>
        <w:t>iznosu</w:t>
      </w:r>
      <w:proofErr w:type="spellEnd"/>
      <w:r w:rsidR="005D2283">
        <w:rPr>
          <w:rFonts w:ascii="Arial" w:eastAsiaTheme="minorHAnsi" w:hAnsi="Arial" w:cstheme="minorHAnsi"/>
        </w:rPr>
        <w:t xml:space="preserve"> od 169.575,2</w:t>
      </w:r>
      <w:r>
        <w:rPr>
          <w:rFonts w:ascii="Arial" w:eastAsiaTheme="minorHAnsi" w:hAnsi="Arial" w:cstheme="minorHAnsi"/>
        </w:rPr>
        <w:t>9</w:t>
      </w:r>
      <w:r w:rsidR="0038084A" w:rsidRPr="0038084A">
        <w:rPr>
          <w:rFonts w:ascii="Arial" w:eastAsiaTheme="minorHAnsi" w:hAnsi="Arial" w:cstheme="minorHAnsi"/>
        </w:rPr>
        <w:t xml:space="preserve"> €. </w:t>
      </w:r>
    </w:p>
    <w:p w14:paraId="79E74319" w14:textId="77777777" w:rsidR="005D2283" w:rsidRDefault="0038084A" w:rsidP="0038084A">
      <w:pPr>
        <w:suppressAutoHyphens/>
        <w:spacing w:after="200" w:line="240" w:lineRule="auto"/>
        <w:rPr>
          <w:rFonts w:ascii="Arial" w:eastAsiaTheme="minorHAnsi" w:hAnsi="Arial" w:cstheme="minorHAnsi"/>
        </w:rPr>
      </w:pPr>
      <w:proofErr w:type="spellStart"/>
      <w:r w:rsidRPr="0038084A">
        <w:rPr>
          <w:rFonts w:ascii="Arial" w:eastAsiaTheme="minorHAnsi" w:hAnsi="Arial" w:cstheme="minorHAnsi"/>
        </w:rPr>
        <w:t>Međutim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kada</w:t>
      </w:r>
      <w:proofErr w:type="spellEnd"/>
      <w:r w:rsidRPr="0038084A">
        <w:rPr>
          <w:rFonts w:ascii="Arial" w:eastAsiaTheme="minorHAnsi" w:hAnsi="Arial" w:cstheme="minorHAnsi"/>
        </w:rPr>
        <w:t xml:space="preserve"> se </w:t>
      </w:r>
      <w:proofErr w:type="spellStart"/>
      <w:r w:rsidRPr="0038084A">
        <w:rPr>
          <w:rFonts w:ascii="Arial" w:eastAsiaTheme="minorHAnsi" w:hAnsi="Arial" w:cstheme="minorHAnsi"/>
        </w:rPr>
        <w:t>uzme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preneseni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manjak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prethodnih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razdoblja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imamo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manjak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prihoda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pokriće</w:t>
      </w:r>
      <w:proofErr w:type="spellEnd"/>
      <w:r w:rsidR="00497662">
        <w:rPr>
          <w:rFonts w:ascii="Arial" w:eastAsiaTheme="minorHAnsi" w:hAnsi="Arial" w:cstheme="minorHAnsi"/>
        </w:rPr>
        <w:t xml:space="preserve"> u </w:t>
      </w:r>
      <w:proofErr w:type="spellStart"/>
      <w:r w:rsidR="00497662">
        <w:rPr>
          <w:rFonts w:ascii="Arial" w:eastAsiaTheme="minorHAnsi" w:hAnsi="Arial" w:cstheme="minorHAnsi"/>
        </w:rPr>
        <w:t>idućem</w:t>
      </w:r>
      <w:proofErr w:type="spellEnd"/>
      <w:r w:rsidR="00497662">
        <w:rPr>
          <w:rFonts w:ascii="Arial" w:eastAsiaTheme="minorHAnsi" w:hAnsi="Arial" w:cstheme="minorHAnsi"/>
        </w:rPr>
        <w:t xml:space="preserve"> </w:t>
      </w:r>
      <w:proofErr w:type="spellStart"/>
      <w:r w:rsidR="00497662">
        <w:rPr>
          <w:rFonts w:ascii="Arial" w:eastAsiaTheme="minorHAnsi" w:hAnsi="Arial" w:cstheme="minorHAnsi"/>
        </w:rPr>
        <w:t>razdoblju</w:t>
      </w:r>
      <w:proofErr w:type="spellEnd"/>
      <w:r w:rsidR="00497662">
        <w:rPr>
          <w:rFonts w:ascii="Arial" w:eastAsiaTheme="minorHAnsi" w:hAnsi="Arial" w:cstheme="minorHAnsi"/>
        </w:rPr>
        <w:t xml:space="preserve"> od 215.048,55</w:t>
      </w:r>
      <w:r w:rsidR="005D2283">
        <w:rPr>
          <w:rFonts w:ascii="Arial" w:eastAsiaTheme="minorHAnsi" w:hAnsi="Arial" w:cstheme="minorHAnsi"/>
        </w:rPr>
        <w:t xml:space="preserve"> €.</w:t>
      </w:r>
    </w:p>
    <w:p w14:paraId="3805FDEF" w14:textId="77777777" w:rsidR="00055148" w:rsidRDefault="005D2283" w:rsidP="0038084A">
      <w:pPr>
        <w:suppressAutoHyphens/>
        <w:spacing w:after="200" w:line="240" w:lineRule="auto"/>
        <w:rPr>
          <w:rFonts w:ascii="Arial" w:eastAsiaTheme="minorHAnsi" w:hAnsi="Arial" w:cstheme="minorHAnsi"/>
        </w:rPr>
      </w:pPr>
      <w:proofErr w:type="spellStart"/>
      <w:r>
        <w:rPr>
          <w:rFonts w:ascii="Arial" w:eastAsiaTheme="minorHAnsi" w:hAnsi="Arial" w:cstheme="minorHAnsi"/>
        </w:rPr>
        <w:t>Navedeni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rezultat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posljedica</w:t>
      </w:r>
      <w:proofErr w:type="spellEnd"/>
      <w:r w:rsidR="00055148">
        <w:rPr>
          <w:rFonts w:ascii="Arial" w:eastAsiaTheme="minorHAnsi" w:hAnsi="Arial" w:cstheme="minorHAnsi"/>
        </w:rPr>
        <w:t xml:space="preserve"> je </w:t>
      </w:r>
      <w:proofErr w:type="spellStart"/>
      <w:r w:rsidR="00055148">
        <w:rPr>
          <w:rFonts w:ascii="Arial" w:eastAsiaTheme="minorHAnsi" w:hAnsi="Arial" w:cstheme="minorHAnsi"/>
        </w:rPr>
        <w:t>novog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načina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iskazivanja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rashoda</w:t>
      </w:r>
      <w:proofErr w:type="spellEnd"/>
      <w:r w:rsidR="00055148">
        <w:rPr>
          <w:rFonts w:ascii="Arial" w:eastAsiaTheme="minorHAnsi" w:hAnsi="Arial" w:cstheme="minorHAnsi"/>
        </w:rPr>
        <w:t xml:space="preserve"> za </w:t>
      </w:r>
      <w:proofErr w:type="spellStart"/>
      <w:r w:rsidR="00055148">
        <w:rPr>
          <w:rFonts w:ascii="Arial" w:eastAsiaTheme="minorHAnsi" w:hAnsi="Arial" w:cstheme="minorHAnsi"/>
        </w:rPr>
        <w:t>plaće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prema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novom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Pravilniku</w:t>
      </w:r>
      <w:proofErr w:type="spellEnd"/>
      <w:r w:rsidR="00055148">
        <w:rPr>
          <w:rFonts w:ascii="Arial" w:eastAsiaTheme="minorHAnsi" w:hAnsi="Arial" w:cstheme="minorHAnsi"/>
        </w:rPr>
        <w:t xml:space="preserve"> o </w:t>
      </w:r>
      <w:proofErr w:type="spellStart"/>
      <w:r w:rsidR="00055148">
        <w:rPr>
          <w:rFonts w:ascii="Arial" w:eastAsiaTheme="minorHAnsi" w:hAnsi="Arial" w:cstheme="minorHAnsi"/>
        </w:rPr>
        <w:t>proračunskom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računovodstvu</w:t>
      </w:r>
      <w:proofErr w:type="spellEnd"/>
      <w:r w:rsidR="00055148">
        <w:rPr>
          <w:rFonts w:ascii="Arial" w:eastAsiaTheme="minorHAnsi" w:hAnsi="Arial" w:cstheme="minorHAnsi"/>
        </w:rPr>
        <w:t>.</w:t>
      </w:r>
    </w:p>
    <w:p w14:paraId="58EB8A5F" w14:textId="77777777" w:rsidR="00055148" w:rsidRDefault="00055148" w:rsidP="0038084A">
      <w:pPr>
        <w:suppressAutoHyphens/>
        <w:spacing w:after="200" w:line="240" w:lineRule="auto"/>
        <w:rPr>
          <w:rFonts w:ascii="Arial" w:eastAsiaTheme="minorHAnsi" w:hAnsi="Arial" w:cstheme="minorHAnsi"/>
        </w:rPr>
      </w:pPr>
      <w:r>
        <w:rPr>
          <w:rFonts w:ascii="Arial" w:eastAsiaTheme="minorHAnsi" w:hAnsi="Arial" w:cstheme="minorHAnsi"/>
        </w:rPr>
        <w:t xml:space="preserve">Ovo je </w:t>
      </w:r>
      <w:proofErr w:type="spellStart"/>
      <w:r>
        <w:rPr>
          <w:rFonts w:ascii="Arial" w:eastAsiaTheme="minorHAnsi" w:hAnsi="Arial" w:cstheme="minorHAnsi"/>
        </w:rPr>
        <w:t>prijelazna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godina</w:t>
      </w:r>
      <w:proofErr w:type="spellEnd"/>
      <w:r>
        <w:rPr>
          <w:rFonts w:ascii="Arial" w:eastAsiaTheme="minorHAnsi" w:hAnsi="Arial" w:cstheme="minorHAnsi"/>
        </w:rPr>
        <w:t xml:space="preserve">, u </w:t>
      </w:r>
      <w:proofErr w:type="spellStart"/>
      <w:r>
        <w:rPr>
          <w:rFonts w:ascii="Arial" w:eastAsiaTheme="minorHAnsi" w:hAnsi="Arial" w:cstheme="minorHAnsi"/>
        </w:rPr>
        <w:t>kojoj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smo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imali</w:t>
      </w:r>
      <w:proofErr w:type="spellEnd"/>
      <w:r>
        <w:rPr>
          <w:rFonts w:ascii="Arial" w:eastAsiaTheme="minorHAnsi" w:hAnsi="Arial" w:cstheme="minorHAnsi"/>
        </w:rPr>
        <w:t xml:space="preserve"> 13 </w:t>
      </w:r>
      <w:proofErr w:type="spellStart"/>
      <w:r>
        <w:rPr>
          <w:rFonts w:ascii="Arial" w:eastAsiaTheme="minorHAnsi" w:hAnsi="Arial" w:cstheme="minorHAnsi"/>
        </w:rPr>
        <w:t>plaća</w:t>
      </w:r>
      <w:proofErr w:type="spellEnd"/>
      <w:r>
        <w:rPr>
          <w:rFonts w:ascii="Arial" w:eastAsiaTheme="minorHAnsi" w:hAnsi="Arial" w:cstheme="minorHAnsi"/>
        </w:rPr>
        <w:t xml:space="preserve"> (</w:t>
      </w:r>
      <w:proofErr w:type="spellStart"/>
      <w:r>
        <w:rPr>
          <w:rFonts w:ascii="Arial" w:eastAsiaTheme="minorHAnsi" w:hAnsi="Arial" w:cstheme="minorHAnsi"/>
        </w:rPr>
        <w:t>plaća</w:t>
      </w:r>
      <w:proofErr w:type="spellEnd"/>
      <w:r>
        <w:rPr>
          <w:rFonts w:ascii="Arial" w:eastAsiaTheme="minorHAnsi" w:hAnsi="Arial" w:cstheme="minorHAnsi"/>
        </w:rPr>
        <w:t xml:space="preserve"> za 12/2024 + 12 </w:t>
      </w:r>
      <w:proofErr w:type="spellStart"/>
      <w:r>
        <w:rPr>
          <w:rFonts w:ascii="Arial" w:eastAsiaTheme="minorHAnsi" w:hAnsi="Arial" w:cstheme="minorHAnsi"/>
        </w:rPr>
        <w:t>plaća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iz</w:t>
      </w:r>
      <w:proofErr w:type="spellEnd"/>
      <w:r>
        <w:rPr>
          <w:rFonts w:ascii="Arial" w:eastAsiaTheme="minorHAnsi" w:hAnsi="Arial" w:cstheme="minorHAnsi"/>
        </w:rPr>
        <w:t xml:space="preserve"> 2025).</w:t>
      </w:r>
    </w:p>
    <w:p w14:paraId="5F284277" w14:textId="77777777" w:rsidR="0038084A" w:rsidRPr="0038084A" w:rsidRDefault="0038084A" w:rsidP="0038084A">
      <w:pPr>
        <w:suppressAutoHyphens/>
        <w:spacing w:after="200" w:line="240" w:lineRule="auto"/>
        <w:rPr>
          <w:rFonts w:ascii="Arial" w:eastAsiaTheme="minorHAnsi" w:hAnsi="Arial" w:cstheme="majorBidi"/>
        </w:rPr>
      </w:pPr>
      <w:proofErr w:type="spellStart"/>
      <w:r w:rsidRPr="0038084A">
        <w:rPr>
          <w:rFonts w:ascii="Arial" w:eastAsiaTheme="minorHAnsi" w:hAnsi="Arial" w:cstheme="minorHAnsi"/>
          <w:b/>
          <w:i/>
        </w:rPr>
        <w:t>Opći</w:t>
      </w:r>
      <w:proofErr w:type="spellEnd"/>
      <w:r w:rsidRPr="0038084A">
        <w:rPr>
          <w:rFonts w:ascii="Arial" w:eastAsiaTheme="minorHAnsi" w:hAnsi="Arial" w:cstheme="minorHAnsi"/>
          <w:b/>
          <w:i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  <w:i/>
        </w:rPr>
        <w:t>dio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sadržava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izvještaj</w:t>
      </w:r>
      <w:proofErr w:type="spellEnd"/>
      <w:r w:rsidRPr="0038084A">
        <w:rPr>
          <w:rFonts w:ascii="Arial" w:eastAsiaTheme="minorHAnsi" w:hAnsi="Arial" w:cstheme="minorHAnsi"/>
        </w:rPr>
        <w:t xml:space="preserve"> o </w:t>
      </w:r>
      <w:proofErr w:type="spellStart"/>
      <w:r w:rsidRPr="0038084A">
        <w:rPr>
          <w:rFonts w:ascii="Arial" w:eastAsiaTheme="minorHAnsi" w:hAnsi="Arial" w:cstheme="minorHAnsi"/>
        </w:rPr>
        <w:t>izvršenju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financijskog</w:t>
      </w:r>
      <w:proofErr w:type="spellEnd"/>
      <w:r w:rsidRPr="0038084A">
        <w:rPr>
          <w:rFonts w:ascii="Arial" w:eastAsiaTheme="minorHAnsi" w:hAnsi="Arial" w:cstheme="minorHAnsi"/>
        </w:rPr>
        <w:t xml:space="preserve"> plana po </w:t>
      </w:r>
      <w:proofErr w:type="spellStart"/>
      <w:r w:rsidRPr="0038084A">
        <w:rPr>
          <w:rFonts w:ascii="Arial" w:eastAsiaTheme="minorHAnsi" w:hAnsi="Arial" w:cstheme="minorHAnsi"/>
        </w:rPr>
        <w:t>ekonomskoj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klasifikaciji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izvorima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financiranja</w:t>
      </w:r>
      <w:proofErr w:type="spellEnd"/>
      <w:r w:rsidRPr="0038084A">
        <w:rPr>
          <w:rFonts w:ascii="Arial" w:eastAsiaTheme="minorHAnsi" w:hAnsi="Arial" w:cstheme="minorHAnsi"/>
        </w:rPr>
        <w:t xml:space="preserve">: </w:t>
      </w:r>
      <w:proofErr w:type="spellStart"/>
      <w:r w:rsidRPr="0038084A">
        <w:rPr>
          <w:rFonts w:ascii="Arial" w:eastAsiaTheme="minorHAnsi" w:hAnsi="Arial" w:cstheme="minorHAnsi"/>
        </w:rPr>
        <w:t>ostvarenje</w:t>
      </w:r>
      <w:proofErr w:type="spellEnd"/>
      <w:r w:rsidRPr="0038084A">
        <w:rPr>
          <w:rFonts w:ascii="Arial" w:eastAsiaTheme="minorHAnsi" w:hAnsi="Arial" w:cstheme="minorHAnsi"/>
        </w:rPr>
        <w:t>/</w:t>
      </w:r>
      <w:proofErr w:type="spellStart"/>
      <w:r w:rsidRPr="0038084A">
        <w:rPr>
          <w:rFonts w:ascii="Arial" w:eastAsiaTheme="minorHAnsi" w:hAnsi="Arial" w:cstheme="minorHAnsi"/>
        </w:rPr>
        <w:t>izvršenje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prethodne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godine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izvorni</w:t>
      </w:r>
      <w:proofErr w:type="spellEnd"/>
      <w:r w:rsidRPr="0038084A">
        <w:rPr>
          <w:rFonts w:ascii="Arial" w:eastAsiaTheme="minorHAnsi" w:hAnsi="Arial" w:cstheme="minorHAnsi"/>
        </w:rPr>
        <w:t xml:space="preserve"> plan </w:t>
      </w:r>
      <w:proofErr w:type="spellStart"/>
      <w:r w:rsidRPr="0038084A">
        <w:rPr>
          <w:rFonts w:ascii="Arial" w:eastAsiaTheme="minorHAnsi" w:hAnsi="Arial" w:cstheme="minorHAnsi"/>
        </w:rPr>
        <w:t>tekuće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godine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ostvarenje</w:t>
      </w:r>
      <w:proofErr w:type="spellEnd"/>
      <w:r w:rsidRPr="0038084A">
        <w:rPr>
          <w:rFonts w:ascii="Arial" w:eastAsiaTheme="minorHAnsi" w:hAnsi="Arial" w:cstheme="minorHAnsi"/>
        </w:rPr>
        <w:t>/</w:t>
      </w:r>
      <w:proofErr w:type="spellStart"/>
      <w:r w:rsidRPr="0038084A">
        <w:rPr>
          <w:rFonts w:ascii="Arial" w:eastAsiaTheme="minorHAnsi" w:hAnsi="Arial" w:cstheme="minorHAnsi"/>
        </w:rPr>
        <w:t>izvršenje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tekuće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godine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indeks</w:t>
      </w:r>
      <w:proofErr w:type="spellEnd"/>
      <w:r w:rsidRPr="0038084A">
        <w:rPr>
          <w:rFonts w:ascii="Arial" w:eastAsiaTheme="minorHAnsi" w:hAnsi="Arial" w:cstheme="minorHAnsi"/>
        </w:rPr>
        <w:t xml:space="preserve"> (</w:t>
      </w:r>
      <w:proofErr w:type="spellStart"/>
      <w:r w:rsidRPr="0038084A">
        <w:rPr>
          <w:rFonts w:ascii="Arial" w:eastAsiaTheme="minorHAnsi" w:hAnsi="Arial" w:cstheme="minorHAnsi"/>
        </w:rPr>
        <w:t>ostvareno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tekuće</w:t>
      </w:r>
      <w:proofErr w:type="spellEnd"/>
      <w:r w:rsidRPr="0038084A">
        <w:rPr>
          <w:rFonts w:ascii="Arial" w:eastAsiaTheme="minorHAnsi" w:hAnsi="Arial" w:cstheme="minorHAnsi"/>
        </w:rPr>
        <w:t>/</w:t>
      </w:r>
      <w:proofErr w:type="spellStart"/>
      <w:r w:rsidRPr="0038084A">
        <w:rPr>
          <w:rFonts w:ascii="Arial" w:eastAsiaTheme="minorHAnsi" w:hAnsi="Arial" w:cstheme="minorHAnsi"/>
        </w:rPr>
        <w:t>ostvareno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prethodne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godine</w:t>
      </w:r>
      <w:proofErr w:type="spellEnd"/>
      <w:r w:rsidRPr="0038084A">
        <w:rPr>
          <w:rFonts w:ascii="Arial" w:eastAsiaTheme="minorHAnsi" w:hAnsi="Arial" w:cstheme="minorHAnsi"/>
        </w:rPr>
        <w:t xml:space="preserve">*100) </w:t>
      </w:r>
      <w:proofErr w:type="spellStart"/>
      <w:r w:rsidRPr="0038084A">
        <w:rPr>
          <w:rFonts w:ascii="Arial" w:eastAsiaTheme="minorHAnsi" w:hAnsi="Arial" w:cstheme="minorHAnsi"/>
        </w:rPr>
        <w:t>te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indeks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ostvareno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tekuće</w:t>
      </w:r>
      <w:proofErr w:type="spellEnd"/>
      <w:r w:rsidRPr="0038084A">
        <w:rPr>
          <w:rFonts w:ascii="Arial" w:eastAsiaTheme="minorHAnsi" w:hAnsi="Arial" w:cstheme="minorHAnsi"/>
        </w:rPr>
        <w:t>/</w:t>
      </w:r>
      <w:proofErr w:type="spellStart"/>
      <w:r w:rsidRPr="0038084A">
        <w:rPr>
          <w:rFonts w:ascii="Arial" w:eastAsiaTheme="minorHAnsi" w:hAnsi="Arial" w:cstheme="minorHAnsi"/>
        </w:rPr>
        <w:t>planirano</w:t>
      </w:r>
      <w:proofErr w:type="spellEnd"/>
      <w:r w:rsidRPr="0038084A">
        <w:rPr>
          <w:rFonts w:ascii="Arial" w:eastAsiaTheme="minorHAnsi" w:hAnsi="Arial" w:cstheme="minorHAnsi"/>
        </w:rPr>
        <w:t xml:space="preserve">*100. </w:t>
      </w:r>
    </w:p>
    <w:p w14:paraId="268AB4E9" w14:textId="77777777" w:rsidR="00644FF0" w:rsidRDefault="0038084A" w:rsidP="0038084A">
      <w:pPr>
        <w:suppressAutoHyphens/>
        <w:spacing w:after="200" w:line="240" w:lineRule="auto"/>
        <w:rPr>
          <w:rFonts w:ascii="Arial" w:eastAsiaTheme="minorHAnsi" w:hAnsi="Arial" w:cstheme="minorHAnsi"/>
        </w:rPr>
      </w:pPr>
      <w:proofErr w:type="spellStart"/>
      <w:r w:rsidRPr="0038084A">
        <w:rPr>
          <w:rFonts w:ascii="Arial" w:eastAsiaTheme="minorHAnsi" w:hAnsi="Arial" w:cstheme="minorHAnsi"/>
        </w:rPr>
        <w:t>Rashodi</w:t>
      </w:r>
      <w:proofErr w:type="spellEnd"/>
      <w:r w:rsidRPr="0038084A">
        <w:rPr>
          <w:rFonts w:ascii="Arial" w:eastAsiaTheme="minorHAnsi" w:hAnsi="Arial" w:cstheme="minorHAnsi"/>
        </w:rPr>
        <w:t xml:space="preserve"> u </w:t>
      </w:r>
      <w:proofErr w:type="spellStart"/>
      <w:r w:rsidRPr="0038084A">
        <w:rPr>
          <w:rFonts w:ascii="Arial" w:eastAsiaTheme="minorHAnsi" w:hAnsi="Arial" w:cstheme="minorHAnsi"/>
        </w:rPr>
        <w:t>odnosu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prošlu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godinu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povećani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su</w:t>
      </w:r>
      <w:proofErr w:type="spellEnd"/>
      <w:r w:rsidR="00055148">
        <w:rPr>
          <w:rFonts w:ascii="Arial" w:eastAsiaTheme="minorHAnsi" w:hAnsi="Arial" w:cstheme="minorHAnsi"/>
        </w:rPr>
        <w:t xml:space="preserve"> za 12,07</w:t>
      </w:r>
      <w:r w:rsidRPr="0038084A">
        <w:rPr>
          <w:rFonts w:ascii="Arial" w:eastAsiaTheme="minorHAnsi" w:hAnsi="Arial" w:cstheme="minorHAnsi"/>
        </w:rPr>
        <w:t xml:space="preserve"> % </w:t>
      </w:r>
      <w:proofErr w:type="spellStart"/>
      <w:r w:rsidRPr="0038084A">
        <w:rPr>
          <w:rFonts w:ascii="Arial" w:eastAsiaTheme="minorHAnsi" w:hAnsi="Arial" w:cstheme="minorHAnsi"/>
        </w:rPr>
        <w:t>što</w:t>
      </w:r>
      <w:proofErr w:type="spellEnd"/>
      <w:r w:rsidRPr="0038084A">
        <w:rPr>
          <w:rFonts w:ascii="Arial" w:eastAsiaTheme="minorHAnsi" w:hAnsi="Arial" w:cstheme="minorHAnsi"/>
        </w:rPr>
        <w:t xml:space="preserve"> je </w:t>
      </w:r>
      <w:proofErr w:type="spellStart"/>
      <w:r w:rsidRPr="0038084A">
        <w:rPr>
          <w:rFonts w:ascii="Arial" w:eastAsiaTheme="minorHAnsi" w:hAnsi="Arial" w:cstheme="minorHAnsi"/>
        </w:rPr>
        <w:t>najviše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vidljiv</w:t>
      </w:r>
      <w:r w:rsidR="00055148">
        <w:rPr>
          <w:rFonts w:ascii="Arial" w:eastAsiaTheme="minorHAnsi" w:hAnsi="Arial" w:cstheme="minorHAnsi"/>
        </w:rPr>
        <w:t>o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kod</w:t>
      </w:r>
      <w:proofErr w:type="spellEnd"/>
      <w:r w:rsidR="00055148">
        <w:rPr>
          <w:rFonts w:ascii="Arial" w:eastAsiaTheme="minorHAnsi" w:hAnsi="Arial" w:cstheme="minorHAnsi"/>
        </w:rPr>
        <w:t xml:space="preserve"> </w:t>
      </w:r>
      <w:proofErr w:type="spellStart"/>
      <w:r w:rsidR="00055148">
        <w:rPr>
          <w:rFonts w:ascii="Arial" w:eastAsiaTheme="minorHAnsi" w:hAnsi="Arial" w:cstheme="minorHAnsi"/>
        </w:rPr>
        <w:t>rashoda</w:t>
      </w:r>
      <w:proofErr w:type="spellEnd"/>
      <w:r w:rsidR="00055148">
        <w:rPr>
          <w:rFonts w:ascii="Arial" w:eastAsiaTheme="minorHAnsi" w:hAnsi="Arial" w:cstheme="minorHAnsi"/>
        </w:rPr>
        <w:t xml:space="preserve"> za </w:t>
      </w:r>
      <w:proofErr w:type="spellStart"/>
      <w:r w:rsidR="00055148">
        <w:rPr>
          <w:rFonts w:ascii="Arial" w:eastAsiaTheme="minorHAnsi" w:hAnsi="Arial" w:cstheme="minorHAnsi"/>
        </w:rPr>
        <w:t>zaposlene</w:t>
      </w:r>
      <w:proofErr w:type="spellEnd"/>
      <w:r w:rsidR="00055148">
        <w:rPr>
          <w:rFonts w:ascii="Arial" w:eastAsiaTheme="minorHAnsi" w:hAnsi="Arial" w:cstheme="minorHAnsi"/>
        </w:rPr>
        <w:t xml:space="preserve"> 16,3</w:t>
      </w:r>
      <w:r w:rsidRPr="0038084A">
        <w:rPr>
          <w:rFonts w:ascii="Arial" w:eastAsiaTheme="minorHAnsi" w:hAnsi="Arial" w:cstheme="minorHAnsi"/>
        </w:rPr>
        <w:t xml:space="preserve">%, </w:t>
      </w:r>
      <w:proofErr w:type="spellStart"/>
      <w:r w:rsidRPr="0038084A">
        <w:rPr>
          <w:rFonts w:ascii="Arial" w:eastAsiaTheme="minorHAnsi" w:hAnsi="Arial" w:cstheme="minorHAnsi"/>
        </w:rPr>
        <w:t>jer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plaće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ostali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rashodi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zaposlene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pove</w:t>
      </w:r>
      <w:r w:rsidR="00644FF0">
        <w:rPr>
          <w:rFonts w:ascii="Arial" w:eastAsiaTheme="minorHAnsi" w:hAnsi="Arial" w:cstheme="minorHAnsi"/>
        </w:rPr>
        <w:t>ćani</w:t>
      </w:r>
      <w:proofErr w:type="spellEnd"/>
      <w:r w:rsidR="00644FF0">
        <w:rPr>
          <w:rFonts w:ascii="Arial" w:eastAsiaTheme="minorHAnsi" w:hAnsi="Arial" w:cstheme="minorHAnsi"/>
        </w:rPr>
        <w:t xml:space="preserve"> u </w:t>
      </w:r>
      <w:proofErr w:type="spellStart"/>
      <w:r w:rsidR="00644FF0">
        <w:rPr>
          <w:rFonts w:ascii="Arial" w:eastAsiaTheme="minorHAnsi" w:hAnsi="Arial" w:cstheme="minorHAnsi"/>
        </w:rPr>
        <w:t>odnosu</w:t>
      </w:r>
      <w:proofErr w:type="spellEnd"/>
      <w:r w:rsidR="00644FF0">
        <w:rPr>
          <w:rFonts w:ascii="Arial" w:eastAsiaTheme="minorHAnsi" w:hAnsi="Arial" w:cstheme="minorHAnsi"/>
        </w:rPr>
        <w:t xml:space="preserve"> </w:t>
      </w:r>
      <w:proofErr w:type="spellStart"/>
      <w:r w:rsidR="00644FF0">
        <w:rPr>
          <w:rFonts w:ascii="Arial" w:eastAsiaTheme="minorHAnsi" w:hAnsi="Arial" w:cstheme="minorHAnsi"/>
        </w:rPr>
        <w:t>na</w:t>
      </w:r>
      <w:proofErr w:type="spellEnd"/>
      <w:r w:rsidR="00644FF0">
        <w:rPr>
          <w:rFonts w:ascii="Arial" w:eastAsiaTheme="minorHAnsi" w:hAnsi="Arial" w:cstheme="minorHAnsi"/>
        </w:rPr>
        <w:t xml:space="preserve"> </w:t>
      </w:r>
      <w:proofErr w:type="spellStart"/>
      <w:r w:rsidR="00644FF0">
        <w:rPr>
          <w:rFonts w:ascii="Arial" w:eastAsiaTheme="minorHAnsi" w:hAnsi="Arial" w:cstheme="minorHAnsi"/>
        </w:rPr>
        <w:t>prošlu</w:t>
      </w:r>
      <w:proofErr w:type="spellEnd"/>
      <w:r w:rsidR="00644FF0">
        <w:rPr>
          <w:rFonts w:ascii="Arial" w:eastAsiaTheme="minorHAnsi" w:hAnsi="Arial" w:cstheme="minorHAnsi"/>
        </w:rPr>
        <w:t xml:space="preserve"> </w:t>
      </w:r>
      <w:proofErr w:type="spellStart"/>
      <w:r w:rsidR="00644FF0">
        <w:rPr>
          <w:rFonts w:ascii="Arial" w:eastAsiaTheme="minorHAnsi" w:hAnsi="Arial" w:cstheme="minorHAnsi"/>
        </w:rPr>
        <w:t>godinu</w:t>
      </w:r>
      <w:proofErr w:type="spellEnd"/>
      <w:r w:rsidR="00644FF0">
        <w:rPr>
          <w:rFonts w:ascii="Arial" w:eastAsiaTheme="minorHAnsi" w:hAnsi="Arial" w:cstheme="minorHAnsi"/>
        </w:rPr>
        <w:t>.</w:t>
      </w:r>
      <w:r w:rsidRPr="0038084A">
        <w:rPr>
          <w:rFonts w:ascii="Arial" w:eastAsiaTheme="minorHAnsi" w:hAnsi="Arial" w:cstheme="minorHAnsi"/>
        </w:rPr>
        <w:t xml:space="preserve"> </w:t>
      </w:r>
    </w:p>
    <w:p w14:paraId="324B14C7" w14:textId="77777777" w:rsidR="00771904" w:rsidRDefault="00771904" w:rsidP="0038084A">
      <w:pPr>
        <w:suppressAutoHyphens/>
        <w:spacing w:after="200" w:line="240" w:lineRule="auto"/>
        <w:rPr>
          <w:rFonts w:ascii="Arial" w:eastAsiaTheme="minorHAnsi" w:hAnsi="Arial" w:cstheme="minorHAnsi"/>
        </w:rPr>
      </w:pPr>
      <w:proofErr w:type="spellStart"/>
      <w:r>
        <w:rPr>
          <w:rFonts w:ascii="Arial" w:eastAsiaTheme="minorHAnsi" w:hAnsi="Arial" w:cstheme="minorHAnsi"/>
        </w:rPr>
        <w:lastRenderedPageBreak/>
        <w:t>Materijalni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rashodi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su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manji</w:t>
      </w:r>
      <w:proofErr w:type="spellEnd"/>
      <w:r>
        <w:rPr>
          <w:rFonts w:ascii="Arial" w:eastAsiaTheme="minorHAnsi" w:hAnsi="Arial" w:cstheme="minorHAnsi"/>
        </w:rPr>
        <w:t xml:space="preserve"> za 9% </w:t>
      </w:r>
      <w:proofErr w:type="spellStart"/>
      <w:r>
        <w:rPr>
          <w:rFonts w:ascii="Arial" w:eastAsiaTheme="minorHAnsi" w:hAnsi="Arial" w:cstheme="minorHAnsi"/>
        </w:rPr>
        <w:t>odnosu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na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prošlu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godinu</w:t>
      </w:r>
      <w:proofErr w:type="spellEnd"/>
      <w:r>
        <w:rPr>
          <w:rFonts w:ascii="Arial" w:eastAsiaTheme="minorHAnsi" w:hAnsi="Arial" w:cstheme="minorHAnsi"/>
        </w:rPr>
        <w:t xml:space="preserve">, </w:t>
      </w:r>
      <w:proofErr w:type="spellStart"/>
      <w:r>
        <w:rPr>
          <w:rFonts w:ascii="Arial" w:eastAsiaTheme="minorHAnsi" w:hAnsi="Arial" w:cstheme="minorHAnsi"/>
        </w:rPr>
        <w:t>jer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smo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imali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manje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radova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održavanja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na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samoj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zgradi</w:t>
      </w:r>
      <w:proofErr w:type="spellEnd"/>
      <w:r>
        <w:rPr>
          <w:rFonts w:ascii="Arial" w:eastAsiaTheme="minorHAnsi" w:hAnsi="Arial" w:cstheme="minorHAnsi"/>
        </w:rPr>
        <w:t xml:space="preserve"> u </w:t>
      </w:r>
      <w:proofErr w:type="spellStart"/>
      <w:r>
        <w:rPr>
          <w:rFonts w:ascii="Arial" w:eastAsiaTheme="minorHAnsi" w:hAnsi="Arial" w:cstheme="minorHAnsi"/>
        </w:rPr>
        <w:t>odnosu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na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prethodno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razdoblje</w:t>
      </w:r>
      <w:proofErr w:type="spellEnd"/>
      <w:r>
        <w:rPr>
          <w:rFonts w:ascii="Arial" w:eastAsiaTheme="minorHAnsi" w:hAnsi="Arial" w:cstheme="minorHAnsi"/>
        </w:rPr>
        <w:t>.</w:t>
      </w:r>
    </w:p>
    <w:p w14:paraId="0568F0BC" w14:textId="77777777" w:rsidR="00771904" w:rsidRDefault="0038084A" w:rsidP="0038084A">
      <w:pPr>
        <w:suppressAutoHyphens/>
        <w:spacing w:after="200" w:line="240" w:lineRule="auto"/>
        <w:rPr>
          <w:rFonts w:ascii="Arial" w:eastAsiaTheme="minorHAnsi" w:hAnsi="Arial" w:cstheme="minorHAnsi"/>
        </w:rPr>
      </w:pPr>
      <w:proofErr w:type="spellStart"/>
      <w:r w:rsidRPr="0038084A">
        <w:rPr>
          <w:rFonts w:ascii="Arial" w:eastAsiaTheme="minorHAnsi" w:hAnsi="Arial" w:cstheme="minorHAnsi"/>
        </w:rPr>
        <w:t>Uku</w:t>
      </w:r>
      <w:r w:rsidR="00771904">
        <w:rPr>
          <w:rFonts w:ascii="Arial" w:eastAsiaTheme="minorHAnsi" w:hAnsi="Arial" w:cstheme="minorHAnsi"/>
        </w:rPr>
        <w:t>pni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prihodi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povećani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su</w:t>
      </w:r>
      <w:proofErr w:type="spellEnd"/>
      <w:r w:rsidR="00771904">
        <w:rPr>
          <w:rFonts w:ascii="Arial" w:eastAsiaTheme="minorHAnsi" w:hAnsi="Arial" w:cstheme="minorHAnsi"/>
        </w:rPr>
        <w:t xml:space="preserve"> za 30,63</w:t>
      </w:r>
      <w:r w:rsidRPr="0038084A">
        <w:rPr>
          <w:rFonts w:ascii="Arial" w:eastAsiaTheme="minorHAnsi" w:hAnsi="Arial" w:cstheme="minorHAnsi"/>
        </w:rPr>
        <w:t xml:space="preserve">% </w:t>
      </w:r>
      <w:proofErr w:type="spellStart"/>
      <w:r w:rsidRPr="0038084A">
        <w:rPr>
          <w:rFonts w:ascii="Arial" w:eastAsiaTheme="minorHAnsi" w:hAnsi="Arial" w:cstheme="minorHAnsi"/>
        </w:rPr>
        <w:t>posto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  <w:proofErr w:type="spellStart"/>
      <w:r w:rsidRPr="0038084A">
        <w:rPr>
          <w:rFonts w:ascii="Arial" w:eastAsiaTheme="minorHAnsi" w:hAnsi="Arial" w:cstheme="minorHAnsi"/>
        </w:rPr>
        <w:t>Poveć</w:t>
      </w:r>
      <w:r w:rsidR="00771904">
        <w:rPr>
          <w:rFonts w:ascii="Arial" w:eastAsiaTheme="minorHAnsi" w:hAnsi="Arial" w:cstheme="minorHAnsi"/>
        </w:rPr>
        <w:t>anje</w:t>
      </w:r>
      <w:proofErr w:type="spellEnd"/>
      <w:r w:rsidR="00771904">
        <w:rPr>
          <w:rFonts w:ascii="Arial" w:eastAsiaTheme="minorHAnsi" w:hAnsi="Arial" w:cstheme="minorHAnsi"/>
        </w:rPr>
        <w:t xml:space="preserve"> je </w:t>
      </w:r>
      <w:proofErr w:type="spellStart"/>
      <w:r w:rsidR="00771904">
        <w:rPr>
          <w:rFonts w:ascii="Arial" w:eastAsiaTheme="minorHAnsi" w:hAnsi="Arial" w:cstheme="minorHAnsi"/>
        </w:rPr>
        <w:t>vidljivo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kod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prihoda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iz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državnog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proračuna</w:t>
      </w:r>
      <w:proofErr w:type="spellEnd"/>
      <w:r w:rsidR="00771904">
        <w:rPr>
          <w:rFonts w:ascii="Arial" w:eastAsiaTheme="minorHAnsi" w:hAnsi="Arial" w:cstheme="minorHAnsi"/>
        </w:rPr>
        <w:t xml:space="preserve"> za 8,70%, </w:t>
      </w:r>
      <w:proofErr w:type="spellStart"/>
      <w:r w:rsidR="00771904">
        <w:rPr>
          <w:rFonts w:ascii="Arial" w:eastAsiaTheme="minorHAnsi" w:hAnsi="Arial" w:cstheme="minorHAnsi"/>
        </w:rPr>
        <w:t>dok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su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prihodi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od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Grada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manji</w:t>
      </w:r>
      <w:proofErr w:type="spellEnd"/>
      <w:r w:rsidR="00771904">
        <w:rPr>
          <w:rFonts w:ascii="Arial" w:eastAsiaTheme="minorHAnsi" w:hAnsi="Arial" w:cstheme="minorHAnsi"/>
        </w:rPr>
        <w:t xml:space="preserve"> za 9,7</w:t>
      </w:r>
      <w:r w:rsidRPr="0038084A">
        <w:rPr>
          <w:rFonts w:ascii="Arial" w:eastAsiaTheme="minorHAnsi" w:hAnsi="Arial" w:cstheme="minorHAnsi"/>
        </w:rPr>
        <w:t xml:space="preserve">%, </w:t>
      </w:r>
      <w:proofErr w:type="spellStart"/>
      <w:r w:rsidRPr="0038084A">
        <w:rPr>
          <w:rFonts w:ascii="Arial" w:eastAsiaTheme="minorHAnsi" w:hAnsi="Arial" w:cstheme="minorHAnsi"/>
        </w:rPr>
        <w:t>jer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r w:rsidR="00771904">
        <w:rPr>
          <w:rFonts w:ascii="Arial" w:eastAsiaTheme="minorHAnsi" w:hAnsi="Arial" w:cstheme="minorHAnsi"/>
        </w:rPr>
        <w:t xml:space="preserve">u </w:t>
      </w:r>
      <w:proofErr w:type="spellStart"/>
      <w:r w:rsidR="00771904">
        <w:rPr>
          <w:rFonts w:ascii="Arial" w:eastAsiaTheme="minorHAnsi" w:hAnsi="Arial" w:cstheme="minorHAnsi"/>
        </w:rPr>
        <w:t>ovoj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godini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nismo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imali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izvanrednih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intervencija</w:t>
      </w:r>
      <w:proofErr w:type="spellEnd"/>
      <w:r w:rsidR="00771904">
        <w:rPr>
          <w:rFonts w:ascii="Arial" w:eastAsiaTheme="minorHAnsi" w:hAnsi="Arial" w:cstheme="minorHAnsi"/>
        </w:rPr>
        <w:t xml:space="preserve"> za </w:t>
      </w:r>
      <w:proofErr w:type="spellStart"/>
      <w:r w:rsidR="00771904">
        <w:rPr>
          <w:rFonts w:ascii="Arial" w:eastAsiaTheme="minorHAnsi" w:hAnsi="Arial" w:cstheme="minorHAnsi"/>
        </w:rPr>
        <w:t>održavanje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objeka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od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strane</w:t>
      </w:r>
      <w:proofErr w:type="spellEnd"/>
      <w:r w:rsidR="00771904">
        <w:rPr>
          <w:rFonts w:ascii="Arial" w:eastAsiaTheme="minorHAnsi" w:hAnsi="Arial" w:cstheme="minorHAnsi"/>
        </w:rPr>
        <w:t xml:space="preserve"> </w:t>
      </w:r>
      <w:proofErr w:type="spellStart"/>
      <w:r w:rsidR="00771904">
        <w:rPr>
          <w:rFonts w:ascii="Arial" w:eastAsiaTheme="minorHAnsi" w:hAnsi="Arial" w:cstheme="minorHAnsi"/>
        </w:rPr>
        <w:t>Grada</w:t>
      </w:r>
      <w:proofErr w:type="spellEnd"/>
      <w:r w:rsidR="00771904">
        <w:rPr>
          <w:rFonts w:ascii="Arial" w:eastAsiaTheme="minorHAnsi" w:hAnsi="Arial" w:cstheme="minorHAnsi"/>
        </w:rPr>
        <w:t>.</w:t>
      </w:r>
    </w:p>
    <w:p w14:paraId="25E818FE" w14:textId="77777777" w:rsidR="0038084A" w:rsidRPr="0038084A" w:rsidRDefault="00771904" w:rsidP="0038084A">
      <w:pPr>
        <w:suppressAutoHyphens/>
        <w:spacing w:after="200" w:line="240" w:lineRule="auto"/>
        <w:rPr>
          <w:rFonts w:ascii="Arial" w:eastAsiaTheme="minorHAnsi" w:hAnsi="Arial" w:cstheme="majorBidi"/>
        </w:rPr>
      </w:pPr>
      <w:proofErr w:type="spellStart"/>
      <w:r>
        <w:rPr>
          <w:rFonts w:ascii="Arial" w:eastAsiaTheme="minorHAnsi" w:hAnsi="Arial" w:cstheme="minorHAnsi"/>
        </w:rPr>
        <w:t>Značajno</w:t>
      </w:r>
      <w:proofErr w:type="spellEnd"/>
      <w:r>
        <w:rPr>
          <w:rFonts w:ascii="Arial" w:eastAsiaTheme="minorHAnsi" w:hAnsi="Arial" w:cstheme="minorHAnsi"/>
        </w:rPr>
        <w:t xml:space="preserve"> za </w:t>
      </w:r>
      <w:proofErr w:type="spellStart"/>
      <w:r>
        <w:rPr>
          <w:rFonts w:ascii="Arial" w:eastAsiaTheme="minorHAnsi" w:hAnsi="Arial" w:cstheme="minorHAnsi"/>
        </w:rPr>
        <w:t>napomenuti</w:t>
      </w:r>
      <w:proofErr w:type="spellEnd"/>
      <w:r>
        <w:rPr>
          <w:rFonts w:ascii="Arial" w:eastAsiaTheme="minorHAnsi" w:hAnsi="Arial" w:cstheme="minorHAnsi"/>
        </w:rPr>
        <w:t xml:space="preserve"> je da </w:t>
      </w:r>
      <w:proofErr w:type="spellStart"/>
      <w:r>
        <w:rPr>
          <w:rFonts w:ascii="Arial" w:eastAsiaTheme="minorHAnsi" w:hAnsi="Arial" w:cstheme="minorHAnsi"/>
        </w:rPr>
        <w:t>nam</w:t>
      </w:r>
      <w:proofErr w:type="spellEnd"/>
      <w:r>
        <w:rPr>
          <w:rFonts w:ascii="Arial" w:eastAsiaTheme="minorHAnsi" w:hAnsi="Arial" w:cstheme="minorHAnsi"/>
        </w:rPr>
        <w:t xml:space="preserve"> je Grad u 2025. </w:t>
      </w:r>
      <w:proofErr w:type="spellStart"/>
      <w:r>
        <w:rPr>
          <w:rFonts w:ascii="Arial" w:eastAsiaTheme="minorHAnsi" w:hAnsi="Arial" w:cstheme="minorHAnsi"/>
        </w:rPr>
        <w:t>financirao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 w:rsidR="001D24DD">
        <w:rPr>
          <w:rFonts w:ascii="Arial" w:eastAsiaTheme="minorHAnsi" w:hAnsi="Arial" w:cstheme="minorHAnsi"/>
        </w:rPr>
        <w:t>izmjenu</w:t>
      </w:r>
      <w:proofErr w:type="spellEnd"/>
      <w:r w:rsidR="001D24DD">
        <w:rPr>
          <w:rFonts w:ascii="Arial" w:eastAsiaTheme="minorHAnsi" w:hAnsi="Arial" w:cstheme="minorHAnsi"/>
        </w:rPr>
        <w:t xml:space="preserve"> </w:t>
      </w:r>
      <w:proofErr w:type="spellStart"/>
      <w:r w:rsidR="001D24DD">
        <w:rPr>
          <w:rFonts w:ascii="Arial" w:eastAsiaTheme="minorHAnsi" w:hAnsi="Arial" w:cstheme="minorHAnsi"/>
        </w:rPr>
        <w:t>starih</w:t>
      </w:r>
      <w:proofErr w:type="spellEnd"/>
      <w:r w:rsidR="001D24DD">
        <w:rPr>
          <w:rFonts w:ascii="Arial" w:eastAsiaTheme="minorHAnsi" w:hAnsi="Arial" w:cstheme="minorHAnsi"/>
        </w:rPr>
        <w:t xml:space="preserve"> </w:t>
      </w:r>
      <w:proofErr w:type="spellStart"/>
      <w:r w:rsidR="001D24DD">
        <w:rPr>
          <w:rFonts w:ascii="Arial" w:eastAsiaTheme="minorHAnsi" w:hAnsi="Arial" w:cstheme="minorHAnsi"/>
        </w:rPr>
        <w:t>ulaznih</w:t>
      </w:r>
      <w:proofErr w:type="spellEnd"/>
      <w:r w:rsidR="001D24DD">
        <w:rPr>
          <w:rFonts w:ascii="Arial" w:eastAsiaTheme="minorHAnsi" w:hAnsi="Arial" w:cstheme="minorHAnsi"/>
        </w:rPr>
        <w:t xml:space="preserve"> </w:t>
      </w:r>
      <w:proofErr w:type="spellStart"/>
      <w:r w:rsidR="001D24DD">
        <w:rPr>
          <w:rFonts w:ascii="Arial" w:eastAsiaTheme="minorHAnsi" w:hAnsi="Arial" w:cstheme="minorHAnsi"/>
        </w:rPr>
        <w:t>vrata</w:t>
      </w:r>
      <w:proofErr w:type="spellEnd"/>
      <w:r w:rsidR="001D24DD">
        <w:rPr>
          <w:rFonts w:ascii="Arial" w:eastAsiaTheme="minorHAnsi" w:hAnsi="Arial" w:cstheme="minorHAnsi"/>
        </w:rPr>
        <w:t xml:space="preserve"> </w:t>
      </w:r>
      <w:proofErr w:type="spellStart"/>
      <w:r w:rsidR="001D24DD">
        <w:rPr>
          <w:rFonts w:ascii="Arial" w:eastAsiaTheme="minorHAnsi" w:hAnsi="Arial" w:cstheme="minorHAnsi"/>
        </w:rPr>
        <w:t>na</w:t>
      </w:r>
      <w:proofErr w:type="spellEnd"/>
      <w:r w:rsidR="001D24DD">
        <w:rPr>
          <w:rFonts w:ascii="Arial" w:eastAsiaTheme="minorHAnsi" w:hAnsi="Arial" w:cstheme="minorHAnsi"/>
        </w:rPr>
        <w:t xml:space="preserve"> </w:t>
      </w:r>
      <w:proofErr w:type="spellStart"/>
      <w:r w:rsidR="001D24DD">
        <w:rPr>
          <w:rFonts w:ascii="Arial" w:eastAsiaTheme="minorHAnsi" w:hAnsi="Arial" w:cstheme="minorHAnsi"/>
        </w:rPr>
        <w:t>školi</w:t>
      </w:r>
      <w:proofErr w:type="spellEnd"/>
      <w:r w:rsidR="001D24DD">
        <w:rPr>
          <w:rFonts w:ascii="Arial" w:eastAsiaTheme="minorHAnsi" w:hAnsi="Arial" w:cstheme="minorHAnsi"/>
        </w:rPr>
        <w:t xml:space="preserve"> u </w:t>
      </w:r>
      <w:proofErr w:type="spellStart"/>
      <w:r w:rsidR="001D24DD">
        <w:rPr>
          <w:rFonts w:ascii="Arial" w:eastAsiaTheme="minorHAnsi" w:hAnsi="Arial" w:cstheme="minorHAnsi"/>
        </w:rPr>
        <w:t>iznosu</w:t>
      </w:r>
      <w:proofErr w:type="spellEnd"/>
      <w:r w:rsidR="001D24DD">
        <w:rPr>
          <w:rFonts w:ascii="Arial" w:eastAsiaTheme="minorHAnsi" w:hAnsi="Arial" w:cstheme="minorHAnsi"/>
        </w:rPr>
        <w:t xml:space="preserve"> od 23.262,50 €</w:t>
      </w:r>
    </w:p>
    <w:p w14:paraId="541380B2" w14:textId="77777777" w:rsidR="0038084A" w:rsidRPr="0038084A" w:rsidRDefault="0038084A" w:rsidP="0038084A">
      <w:pPr>
        <w:suppressAutoHyphens/>
        <w:spacing w:after="200" w:line="240" w:lineRule="auto"/>
        <w:rPr>
          <w:rFonts w:ascii="Arial" w:eastAsiaTheme="minorHAnsi" w:hAnsi="Arial" w:cstheme="majorBidi"/>
        </w:rPr>
      </w:pPr>
      <w:proofErr w:type="spellStart"/>
      <w:r w:rsidRPr="0038084A">
        <w:rPr>
          <w:rFonts w:ascii="Arial" w:eastAsiaTheme="minorHAnsi" w:hAnsi="Arial" w:cstheme="minorHAnsi"/>
        </w:rPr>
        <w:t>Kod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rashoda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prema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funkcijskoj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klasifikaciji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vidljivo</w:t>
      </w:r>
      <w:proofErr w:type="spellEnd"/>
      <w:r w:rsidRPr="0038084A">
        <w:rPr>
          <w:rFonts w:ascii="Arial" w:eastAsiaTheme="minorHAnsi" w:hAnsi="Arial" w:cstheme="minorHAnsi"/>
        </w:rPr>
        <w:t xml:space="preserve"> je da </w:t>
      </w:r>
      <w:proofErr w:type="spellStart"/>
      <w:r w:rsidRPr="0038084A">
        <w:rPr>
          <w:rFonts w:ascii="Arial" w:eastAsiaTheme="minorHAnsi" w:hAnsi="Arial" w:cstheme="minorHAnsi"/>
        </w:rPr>
        <w:t>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dodatne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="00580CA6">
        <w:rPr>
          <w:rFonts w:ascii="Arial" w:eastAsiaTheme="minorHAnsi" w:hAnsi="Arial" w:cstheme="minorHAnsi"/>
        </w:rPr>
        <w:t>usluge</w:t>
      </w:r>
      <w:proofErr w:type="spellEnd"/>
      <w:r w:rsidR="00580CA6">
        <w:rPr>
          <w:rFonts w:ascii="Arial" w:eastAsiaTheme="minorHAnsi" w:hAnsi="Arial" w:cstheme="minorHAnsi"/>
        </w:rPr>
        <w:t xml:space="preserve"> u </w:t>
      </w:r>
      <w:proofErr w:type="spellStart"/>
      <w:r w:rsidR="00580CA6">
        <w:rPr>
          <w:rFonts w:ascii="Arial" w:eastAsiaTheme="minorHAnsi" w:hAnsi="Arial" w:cstheme="minorHAnsi"/>
        </w:rPr>
        <w:t>obrazovanju</w:t>
      </w:r>
      <w:proofErr w:type="spellEnd"/>
      <w:r w:rsidR="00580CA6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="00580CA6">
        <w:rPr>
          <w:rFonts w:ascii="Arial" w:eastAsiaTheme="minorHAnsi" w:hAnsi="Arial" w:cstheme="minorHAnsi"/>
        </w:rPr>
        <w:t>veće</w:t>
      </w:r>
      <w:proofErr w:type="spellEnd"/>
      <w:r w:rsidR="00580CA6">
        <w:rPr>
          <w:rFonts w:ascii="Arial" w:eastAsiaTheme="minorHAnsi" w:hAnsi="Arial" w:cstheme="minorHAnsi"/>
        </w:rPr>
        <w:t xml:space="preserve"> </w:t>
      </w:r>
      <w:r w:rsidRPr="0038084A">
        <w:rPr>
          <w:rFonts w:ascii="Arial" w:eastAsiaTheme="minorHAnsi" w:hAnsi="Arial" w:cstheme="minorHAnsi"/>
        </w:rPr>
        <w:t xml:space="preserve"> u</w:t>
      </w:r>
      <w:proofErr w:type="gram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odnosu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prošlu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godinu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dok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r w:rsidR="00580CA6">
        <w:rPr>
          <w:rFonts w:ascii="Arial" w:eastAsiaTheme="minorHAnsi" w:hAnsi="Arial" w:cstheme="minorHAnsi"/>
        </w:rPr>
        <w:t xml:space="preserve">je u </w:t>
      </w:r>
      <w:proofErr w:type="spellStart"/>
      <w:r w:rsidR="00580CA6">
        <w:rPr>
          <w:rFonts w:ascii="Arial" w:eastAsiaTheme="minorHAnsi" w:hAnsi="Arial" w:cstheme="minorHAnsi"/>
        </w:rPr>
        <w:t>odnosu</w:t>
      </w:r>
      <w:proofErr w:type="spellEnd"/>
      <w:r w:rsidR="00580CA6">
        <w:rPr>
          <w:rFonts w:ascii="Arial" w:eastAsiaTheme="minorHAnsi" w:hAnsi="Arial" w:cstheme="minorHAnsi"/>
        </w:rPr>
        <w:t xml:space="preserve"> </w:t>
      </w:r>
      <w:proofErr w:type="spellStart"/>
      <w:r w:rsidR="00580CA6">
        <w:rPr>
          <w:rFonts w:ascii="Arial" w:eastAsiaTheme="minorHAnsi" w:hAnsi="Arial" w:cstheme="minorHAnsi"/>
        </w:rPr>
        <w:t>na</w:t>
      </w:r>
      <w:proofErr w:type="spellEnd"/>
      <w:r w:rsidR="00580CA6">
        <w:rPr>
          <w:rFonts w:ascii="Arial" w:eastAsiaTheme="minorHAnsi" w:hAnsi="Arial" w:cstheme="minorHAnsi"/>
        </w:rPr>
        <w:t xml:space="preserve"> plan </w:t>
      </w:r>
      <w:proofErr w:type="spellStart"/>
      <w:r w:rsidR="00580CA6">
        <w:rPr>
          <w:rFonts w:ascii="Arial" w:eastAsiaTheme="minorHAnsi" w:hAnsi="Arial" w:cstheme="minorHAnsi"/>
        </w:rPr>
        <w:t>na</w:t>
      </w:r>
      <w:proofErr w:type="spellEnd"/>
      <w:r w:rsidR="00580CA6">
        <w:rPr>
          <w:rFonts w:ascii="Arial" w:eastAsiaTheme="minorHAnsi" w:hAnsi="Arial" w:cstheme="minorHAnsi"/>
        </w:rPr>
        <w:t xml:space="preserve"> </w:t>
      </w:r>
      <w:proofErr w:type="spellStart"/>
      <w:r w:rsidR="00580CA6">
        <w:rPr>
          <w:rFonts w:ascii="Arial" w:eastAsiaTheme="minorHAnsi" w:hAnsi="Arial" w:cstheme="minorHAnsi"/>
        </w:rPr>
        <w:t>razini</w:t>
      </w:r>
      <w:proofErr w:type="spellEnd"/>
      <w:r w:rsidR="00580CA6">
        <w:rPr>
          <w:rFonts w:ascii="Arial" w:eastAsiaTheme="minorHAnsi" w:hAnsi="Arial" w:cstheme="minorHAnsi"/>
        </w:rPr>
        <w:t xml:space="preserve"> 86</w:t>
      </w:r>
      <w:r w:rsidR="00145892">
        <w:rPr>
          <w:rFonts w:ascii="Arial" w:eastAsiaTheme="minorHAnsi" w:hAnsi="Arial" w:cstheme="minorHAnsi"/>
        </w:rPr>
        <w:t>,32</w:t>
      </w:r>
      <w:r w:rsidRPr="0038084A">
        <w:rPr>
          <w:rFonts w:ascii="Arial" w:eastAsiaTheme="minorHAnsi" w:hAnsi="Arial" w:cstheme="minorHAnsi"/>
        </w:rPr>
        <w:t>% .</w:t>
      </w:r>
    </w:p>
    <w:p w14:paraId="0B3CFDE4" w14:textId="77777777" w:rsidR="0038084A" w:rsidRPr="0038084A" w:rsidRDefault="0038084A" w:rsidP="0038084A">
      <w:pPr>
        <w:suppressAutoHyphens/>
        <w:spacing w:after="200" w:line="240" w:lineRule="auto"/>
        <w:jc w:val="left"/>
        <w:rPr>
          <w:rFonts w:ascii="Arial" w:eastAsiaTheme="minorHAnsi" w:hAnsi="Arial" w:cstheme="minorHAnsi"/>
          <w:b/>
        </w:rPr>
      </w:pPr>
    </w:p>
    <w:p w14:paraId="3DE4C368" w14:textId="77777777" w:rsidR="0038084A" w:rsidRPr="0038084A" w:rsidRDefault="0038084A" w:rsidP="0038084A">
      <w:pPr>
        <w:suppressAutoHyphens/>
        <w:spacing w:after="200" w:line="240" w:lineRule="auto"/>
        <w:ind w:left="708"/>
        <w:jc w:val="left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 xml:space="preserve">4.2. </w:t>
      </w:r>
      <w:proofErr w:type="spellStart"/>
      <w:r w:rsidRPr="0038084A">
        <w:rPr>
          <w:rFonts w:ascii="Arial" w:eastAsiaTheme="minorHAnsi" w:hAnsi="Arial" w:cstheme="minorHAnsi"/>
          <w:b/>
        </w:rPr>
        <w:t>Obrazloženje</w:t>
      </w:r>
      <w:proofErr w:type="spellEnd"/>
      <w:r w:rsidRPr="0038084A">
        <w:rPr>
          <w:rFonts w:ascii="Arial" w:eastAsiaTheme="minorHAnsi" w:hAnsi="Arial" w:cstheme="minorHAnsi"/>
          <w:b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</w:rPr>
        <w:t>posebnog</w:t>
      </w:r>
      <w:proofErr w:type="spellEnd"/>
      <w:r w:rsidRPr="0038084A">
        <w:rPr>
          <w:rFonts w:ascii="Arial" w:eastAsiaTheme="minorHAnsi" w:hAnsi="Arial" w:cstheme="minorHAnsi"/>
          <w:b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</w:rPr>
        <w:t>dijela</w:t>
      </w:r>
      <w:proofErr w:type="spellEnd"/>
    </w:p>
    <w:p w14:paraId="0C2953BC" w14:textId="77777777" w:rsidR="0038084A" w:rsidRPr="0038084A" w:rsidRDefault="0038084A" w:rsidP="0038084A">
      <w:pPr>
        <w:suppressAutoHyphens/>
        <w:spacing w:after="200" w:line="240" w:lineRule="auto"/>
        <w:ind w:left="708"/>
        <w:jc w:val="left"/>
        <w:rPr>
          <w:rFonts w:asciiTheme="majorHAnsi" w:eastAsiaTheme="minorHAnsi" w:hAnsiTheme="majorHAnsi" w:cstheme="minorHAnsi"/>
          <w:b/>
        </w:rPr>
      </w:pPr>
    </w:p>
    <w:p w14:paraId="287E1CCE" w14:textId="77777777" w:rsidR="0038084A" w:rsidRPr="0038084A" w:rsidRDefault="0038084A" w:rsidP="0038084A">
      <w:pPr>
        <w:suppressAutoHyphens/>
        <w:spacing w:after="200" w:line="240" w:lineRule="auto"/>
        <w:jc w:val="left"/>
        <w:rPr>
          <w:rFonts w:ascii="Arial" w:eastAsiaTheme="minorHAnsi" w:hAnsi="Arial" w:cstheme="majorBidi"/>
        </w:rPr>
      </w:pPr>
      <w:proofErr w:type="spellStart"/>
      <w:r w:rsidRPr="0038084A">
        <w:rPr>
          <w:rFonts w:ascii="Arial" w:eastAsiaTheme="minorHAnsi" w:hAnsi="Arial" w:cstheme="minorHAnsi"/>
        </w:rPr>
        <w:t>Posebni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dio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polugodišnjeg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izvještaja</w:t>
      </w:r>
      <w:proofErr w:type="spellEnd"/>
      <w:r w:rsidRPr="0038084A">
        <w:rPr>
          <w:rFonts w:ascii="Arial" w:eastAsiaTheme="minorHAnsi" w:hAnsi="Arial" w:cstheme="minorHAnsi"/>
        </w:rPr>
        <w:t xml:space="preserve"> o </w:t>
      </w:r>
      <w:proofErr w:type="spellStart"/>
      <w:r w:rsidRPr="0038084A">
        <w:rPr>
          <w:rFonts w:ascii="Arial" w:eastAsiaTheme="minorHAnsi" w:hAnsi="Arial" w:cstheme="minorHAnsi"/>
        </w:rPr>
        <w:t>izvršenju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financijskog</w:t>
      </w:r>
      <w:proofErr w:type="spellEnd"/>
      <w:r w:rsidRPr="0038084A">
        <w:rPr>
          <w:rFonts w:ascii="Arial" w:eastAsiaTheme="minorHAnsi" w:hAnsi="Arial" w:cstheme="minorHAnsi"/>
        </w:rPr>
        <w:t xml:space="preserve"> plana </w:t>
      </w:r>
      <w:proofErr w:type="spellStart"/>
      <w:r w:rsidRPr="0038084A">
        <w:rPr>
          <w:rFonts w:ascii="Arial" w:eastAsiaTheme="minorHAnsi" w:hAnsi="Arial" w:cstheme="minorHAnsi"/>
        </w:rPr>
        <w:t>sadrži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izvršenje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rashoda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izdataka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iskazanih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prema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izvorima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financiranja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raspoređenih</w:t>
      </w:r>
      <w:proofErr w:type="spellEnd"/>
      <w:r w:rsidRPr="0038084A">
        <w:rPr>
          <w:rFonts w:ascii="Arial" w:eastAsiaTheme="minorHAnsi" w:hAnsi="Arial" w:cstheme="minorHAnsi"/>
        </w:rPr>
        <w:t xml:space="preserve"> u </w:t>
      </w:r>
      <w:proofErr w:type="spellStart"/>
      <w:r w:rsidRPr="0038084A">
        <w:rPr>
          <w:rFonts w:ascii="Arial" w:eastAsiaTheme="minorHAnsi" w:hAnsi="Arial" w:cstheme="minorHAnsi"/>
        </w:rPr>
        <w:t>programe</w:t>
      </w:r>
      <w:proofErr w:type="spellEnd"/>
      <w:r w:rsidRPr="0038084A">
        <w:rPr>
          <w:rFonts w:ascii="Arial" w:eastAsiaTheme="minorHAnsi" w:hAnsi="Arial" w:cstheme="minorHAnsi"/>
        </w:rPr>
        <w:t xml:space="preserve"> koji se </w:t>
      </w:r>
      <w:proofErr w:type="spellStart"/>
      <w:r w:rsidRPr="0038084A">
        <w:rPr>
          <w:rFonts w:ascii="Arial" w:eastAsiaTheme="minorHAnsi" w:hAnsi="Arial" w:cstheme="minorHAnsi"/>
        </w:rPr>
        <w:t>sastoje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od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aktivnosti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projekata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  <w:proofErr w:type="spellStart"/>
      <w:r w:rsidRPr="0038084A">
        <w:rPr>
          <w:rFonts w:ascii="Arial" w:eastAsiaTheme="minorHAnsi" w:hAnsi="Arial" w:cstheme="minorHAnsi"/>
        </w:rPr>
        <w:t>Iz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prikazanog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vidljiv</w:t>
      </w:r>
      <w:r w:rsidR="0002440D">
        <w:rPr>
          <w:rFonts w:ascii="Arial" w:eastAsiaTheme="minorHAnsi" w:hAnsi="Arial" w:cstheme="minorHAnsi"/>
        </w:rPr>
        <w:t>o</w:t>
      </w:r>
      <w:proofErr w:type="spellEnd"/>
      <w:r w:rsidR="0002440D">
        <w:rPr>
          <w:rFonts w:ascii="Arial" w:eastAsiaTheme="minorHAnsi" w:hAnsi="Arial" w:cstheme="minorHAnsi"/>
        </w:rPr>
        <w:t xml:space="preserve"> je </w:t>
      </w:r>
      <w:proofErr w:type="spellStart"/>
      <w:r w:rsidR="0002440D">
        <w:rPr>
          <w:rFonts w:ascii="Arial" w:eastAsiaTheme="minorHAnsi" w:hAnsi="Arial" w:cstheme="minorHAnsi"/>
        </w:rPr>
        <w:t>je</w:t>
      </w:r>
      <w:proofErr w:type="spellEnd"/>
      <w:r w:rsidR="0002440D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="0002440D">
        <w:rPr>
          <w:rFonts w:ascii="Arial" w:eastAsiaTheme="minorHAnsi" w:hAnsi="Arial" w:cstheme="minorHAnsi"/>
        </w:rPr>
        <w:t>ostvareno</w:t>
      </w:r>
      <w:proofErr w:type="spellEnd"/>
      <w:r w:rsidR="0002440D">
        <w:rPr>
          <w:rFonts w:ascii="Arial" w:eastAsiaTheme="minorHAnsi" w:hAnsi="Arial" w:cstheme="minorHAnsi"/>
        </w:rPr>
        <w:t xml:space="preserve">  </w:t>
      </w:r>
      <w:proofErr w:type="spellStart"/>
      <w:r w:rsidR="0002440D">
        <w:rPr>
          <w:rFonts w:ascii="Arial" w:eastAsiaTheme="minorHAnsi" w:hAnsi="Arial" w:cstheme="minorHAnsi"/>
        </w:rPr>
        <w:t>ostvarili</w:t>
      </w:r>
      <w:proofErr w:type="spellEnd"/>
      <w:proofErr w:type="gramEnd"/>
      <w:r w:rsidR="0002440D">
        <w:rPr>
          <w:rFonts w:ascii="Arial" w:eastAsiaTheme="minorHAnsi" w:hAnsi="Arial" w:cstheme="minorHAnsi"/>
        </w:rPr>
        <w:t xml:space="preserve">  93,64</w:t>
      </w:r>
      <w:r w:rsidRPr="0038084A">
        <w:rPr>
          <w:rFonts w:ascii="Arial" w:eastAsiaTheme="minorHAnsi" w:hAnsi="Arial" w:cstheme="minorHAnsi"/>
        </w:rPr>
        <w:t xml:space="preserve">% </w:t>
      </w:r>
      <w:proofErr w:type="spellStart"/>
      <w:r w:rsidRPr="0038084A">
        <w:rPr>
          <w:rFonts w:ascii="Arial" w:eastAsiaTheme="minorHAnsi" w:hAnsi="Arial" w:cstheme="minorHAnsi"/>
        </w:rPr>
        <w:t>planiranih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rashoda</w:t>
      </w:r>
      <w:proofErr w:type="spellEnd"/>
      <w:r w:rsidRPr="0038084A">
        <w:rPr>
          <w:rFonts w:ascii="Arial" w:eastAsiaTheme="minorHAnsi" w:hAnsi="Arial" w:cstheme="minorHAnsi"/>
        </w:rPr>
        <w:t>.</w:t>
      </w:r>
    </w:p>
    <w:p w14:paraId="0923C595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  <w:u w:val="single"/>
        </w:rPr>
      </w:pPr>
    </w:p>
    <w:p w14:paraId="3C5FA831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  <w:u w:val="single"/>
        </w:rPr>
      </w:pPr>
    </w:p>
    <w:p w14:paraId="3CC42915" w14:textId="77777777" w:rsidR="0038084A" w:rsidRPr="0038084A" w:rsidRDefault="0038084A" w:rsidP="0038084A">
      <w:pPr>
        <w:numPr>
          <w:ilvl w:val="2"/>
          <w:numId w:val="10"/>
        </w:numPr>
        <w:suppressAutoHyphens/>
        <w:spacing w:after="60" w:line="259" w:lineRule="auto"/>
        <w:contextualSpacing/>
        <w:jc w:val="left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  <w:u w:val="single"/>
        </w:rPr>
        <w:t>PROGRAM:</w:t>
      </w:r>
      <w:r w:rsidRPr="0038084A">
        <w:rPr>
          <w:rFonts w:ascii="Arial" w:eastAsiaTheme="minorHAnsi" w:hAnsi="Arial" w:cstheme="minorHAnsi"/>
          <w:u w:val="single"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  <w:color w:val="4F81BD" w:themeColor="accent1"/>
          <w:u w:val="single"/>
        </w:rPr>
        <w:t>Decentralizirane</w:t>
      </w:r>
      <w:proofErr w:type="spellEnd"/>
      <w:r w:rsidRPr="0038084A">
        <w:rPr>
          <w:rFonts w:ascii="Arial" w:eastAsiaTheme="minorHAnsi" w:hAnsi="Arial" w:cstheme="minorHAnsi"/>
          <w:b/>
          <w:color w:val="4F81BD" w:themeColor="accent1"/>
          <w:u w:val="single"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  <w:color w:val="4F81BD" w:themeColor="accent1"/>
          <w:u w:val="single"/>
        </w:rPr>
        <w:t>funkcije</w:t>
      </w:r>
      <w:proofErr w:type="spellEnd"/>
      <w:r w:rsidRPr="0038084A">
        <w:rPr>
          <w:rFonts w:ascii="Arial" w:eastAsiaTheme="minorHAnsi" w:hAnsi="Arial" w:cstheme="minorHAnsi"/>
          <w:b/>
          <w:color w:val="4F81BD" w:themeColor="accent1"/>
          <w:u w:val="single"/>
        </w:rPr>
        <w:t xml:space="preserve"> – </w:t>
      </w:r>
      <w:proofErr w:type="spellStart"/>
      <w:r w:rsidRPr="0038084A">
        <w:rPr>
          <w:rFonts w:ascii="Arial" w:eastAsiaTheme="minorHAnsi" w:hAnsi="Arial" w:cstheme="minorHAnsi"/>
          <w:b/>
          <w:color w:val="4F81BD" w:themeColor="accent1"/>
          <w:u w:val="single"/>
        </w:rPr>
        <w:t>minimalni</w:t>
      </w:r>
      <w:proofErr w:type="spellEnd"/>
      <w:r w:rsidRPr="0038084A">
        <w:rPr>
          <w:rFonts w:ascii="Arial" w:eastAsiaTheme="minorHAnsi" w:hAnsi="Arial" w:cstheme="minorHAnsi"/>
          <w:b/>
          <w:color w:val="4F81BD" w:themeColor="accent1"/>
          <w:u w:val="single"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  <w:color w:val="4F81BD" w:themeColor="accent1"/>
          <w:u w:val="single"/>
        </w:rPr>
        <w:t>financijski</w:t>
      </w:r>
      <w:proofErr w:type="spellEnd"/>
      <w:r w:rsidRPr="0038084A">
        <w:rPr>
          <w:rFonts w:ascii="Arial" w:eastAsiaTheme="minorHAnsi" w:hAnsi="Arial" w:cstheme="minorHAnsi"/>
          <w:b/>
          <w:color w:val="4F81BD" w:themeColor="accent1"/>
          <w:u w:val="single"/>
        </w:rPr>
        <w:t xml:space="preserve"> standard</w:t>
      </w:r>
    </w:p>
    <w:p w14:paraId="4C68D6D5" w14:textId="77777777" w:rsidR="0038084A" w:rsidRPr="0038084A" w:rsidRDefault="0038084A" w:rsidP="0038084A">
      <w:pPr>
        <w:suppressAutoHyphens/>
        <w:spacing w:after="0" w:line="360" w:lineRule="auto"/>
        <w:rPr>
          <w:rFonts w:ascii="Arial" w:eastAsia="Calibri" w:hAnsi="Arial" w:cstheme="minorHAnsi"/>
          <w:b/>
          <w:i/>
        </w:rPr>
      </w:pPr>
    </w:p>
    <w:p w14:paraId="6D0678CD" w14:textId="77777777" w:rsidR="0038084A" w:rsidRPr="0038084A" w:rsidRDefault="0038084A" w:rsidP="0038084A">
      <w:pPr>
        <w:suppressAutoHyphens/>
        <w:spacing w:after="0" w:line="360" w:lineRule="auto"/>
        <w:rPr>
          <w:rFonts w:ascii="Arial" w:eastAsiaTheme="minorHAnsi" w:hAnsi="Arial" w:cstheme="majorBidi"/>
        </w:rPr>
      </w:pPr>
      <w:r w:rsidRPr="0038084A">
        <w:rPr>
          <w:rFonts w:ascii="Arial" w:eastAsia="Calibri" w:hAnsi="Arial" w:cstheme="minorHAnsi"/>
          <w:b/>
          <w:i/>
        </w:rPr>
        <w:t>CILJEVI PROVEDBE PROGRAMA</w:t>
      </w:r>
      <w:r w:rsidRPr="0038084A">
        <w:rPr>
          <w:rFonts w:ascii="Arial" w:eastAsia="Calibri" w:hAnsi="Arial" w:cstheme="minorHAnsi"/>
          <w:i/>
        </w:rPr>
        <w:t xml:space="preserve">: </w:t>
      </w:r>
      <w:proofErr w:type="spellStart"/>
      <w:r w:rsidRPr="0038084A">
        <w:rPr>
          <w:rFonts w:ascii="Arial" w:eastAsia="Calibri" w:hAnsi="Arial" w:cstheme="minorHAnsi"/>
          <w:i/>
        </w:rPr>
        <w:t>sredstva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ovog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programa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namjenjena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su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školi</w:t>
      </w:r>
      <w:proofErr w:type="spellEnd"/>
      <w:r w:rsidRPr="0038084A">
        <w:rPr>
          <w:rFonts w:ascii="Arial" w:eastAsia="Calibri" w:hAnsi="Arial" w:cstheme="minorHAnsi"/>
          <w:i/>
        </w:rPr>
        <w:t xml:space="preserve"> za </w:t>
      </w:r>
      <w:proofErr w:type="spellStart"/>
      <w:r w:rsidRPr="0038084A">
        <w:rPr>
          <w:rFonts w:ascii="Arial" w:eastAsia="Calibri" w:hAnsi="Arial" w:cstheme="minorHAnsi"/>
          <w:i/>
        </w:rPr>
        <w:t>financiranje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redovne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djelatnosti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kako</w:t>
      </w:r>
      <w:proofErr w:type="spellEnd"/>
      <w:r w:rsidRPr="0038084A">
        <w:rPr>
          <w:rFonts w:ascii="Arial" w:eastAsia="Calibri" w:hAnsi="Arial" w:cstheme="minorHAnsi"/>
          <w:i/>
        </w:rPr>
        <w:t xml:space="preserve"> bi se </w:t>
      </w:r>
      <w:proofErr w:type="spellStart"/>
      <w:r w:rsidRPr="0038084A">
        <w:rPr>
          <w:rFonts w:ascii="Arial" w:eastAsia="Calibri" w:hAnsi="Arial" w:cstheme="minorHAnsi"/>
          <w:i/>
        </w:rPr>
        <w:t>održao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zakonski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pedagoški</w:t>
      </w:r>
      <w:proofErr w:type="spellEnd"/>
      <w:r w:rsidRPr="0038084A">
        <w:rPr>
          <w:rFonts w:ascii="Arial" w:eastAsia="Calibri" w:hAnsi="Arial" w:cstheme="minorHAnsi"/>
          <w:i/>
        </w:rPr>
        <w:t xml:space="preserve"> standard, </w:t>
      </w:r>
      <w:proofErr w:type="spellStart"/>
      <w:r w:rsidRPr="0038084A">
        <w:rPr>
          <w:rFonts w:ascii="Arial" w:eastAsia="Calibri" w:hAnsi="Arial" w:cstheme="minorHAnsi"/>
          <w:i/>
        </w:rPr>
        <w:t>kako</w:t>
      </w:r>
      <w:proofErr w:type="spellEnd"/>
      <w:r w:rsidRPr="0038084A">
        <w:rPr>
          <w:rFonts w:ascii="Arial" w:eastAsia="Calibri" w:hAnsi="Arial" w:cstheme="minorHAnsi"/>
          <w:i/>
        </w:rPr>
        <w:t xml:space="preserve"> bi se </w:t>
      </w:r>
      <w:proofErr w:type="spellStart"/>
      <w:r w:rsidRPr="0038084A">
        <w:rPr>
          <w:rFonts w:ascii="Arial" w:eastAsia="Calibri" w:hAnsi="Arial" w:cstheme="minorHAnsi"/>
          <w:i/>
        </w:rPr>
        <w:t>omogućilo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što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kvalitenije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obrazovanje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učenika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te</w:t>
      </w:r>
      <w:proofErr w:type="spellEnd"/>
      <w:r w:rsidRPr="0038084A">
        <w:rPr>
          <w:rFonts w:ascii="Arial" w:eastAsia="Calibri" w:hAnsi="Arial" w:cstheme="minorHAnsi"/>
          <w:i/>
        </w:rPr>
        <w:t xml:space="preserve"> se taj standard </w:t>
      </w:r>
      <w:proofErr w:type="spellStart"/>
      <w:proofErr w:type="gramStart"/>
      <w:r w:rsidRPr="0038084A">
        <w:rPr>
          <w:rFonts w:ascii="Arial" w:eastAsia="Calibri" w:hAnsi="Arial" w:cstheme="minorHAnsi"/>
          <w:i/>
        </w:rPr>
        <w:t>i</w:t>
      </w:r>
      <w:proofErr w:type="spellEnd"/>
      <w:r w:rsidRPr="0038084A">
        <w:rPr>
          <w:rFonts w:ascii="Arial" w:eastAsia="Calibri" w:hAnsi="Arial" w:cstheme="minorHAnsi"/>
          <w:i/>
        </w:rPr>
        <w:t xml:space="preserve">  </w:t>
      </w:r>
      <w:proofErr w:type="spellStart"/>
      <w:r w:rsidRPr="0038084A">
        <w:rPr>
          <w:rFonts w:ascii="Arial" w:eastAsia="Calibri" w:hAnsi="Arial" w:cstheme="minorHAnsi"/>
          <w:i/>
        </w:rPr>
        <w:t>povećavo</w:t>
      </w:r>
      <w:proofErr w:type="spellEnd"/>
      <w:proofErr w:type="gram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održavanjem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kvalitete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zaposlenog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kolektiva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kroz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stručno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usavršavanje</w:t>
      </w:r>
      <w:proofErr w:type="spellEnd"/>
      <w:r w:rsidRPr="0038084A">
        <w:rPr>
          <w:rFonts w:ascii="Arial" w:eastAsia="Calibri" w:hAnsi="Arial" w:cstheme="minorHAnsi"/>
          <w:i/>
        </w:rPr>
        <w:t>.</w:t>
      </w:r>
    </w:p>
    <w:p w14:paraId="2C553EFE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5D5E6D1D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  <w:i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Redovna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programska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djelatnost</w:t>
      </w:r>
      <w:proofErr w:type="spellEnd"/>
    </w:p>
    <w:p w14:paraId="0A8CDF62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  <w:color w:val="000000" w:themeColor="text1"/>
          <w:u w:val="single"/>
        </w:rPr>
        <w:t>IZVOR: 1.2. POREZNI PRIHODI ZA DECENTRALIZIRANE FUNKCIJE</w:t>
      </w:r>
    </w:p>
    <w:p w14:paraId="59627104" w14:textId="77777777" w:rsidR="0038084A" w:rsidRPr="0038084A" w:rsidRDefault="00AE2CDB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96.613</w:t>
      </w:r>
      <w:r w:rsidR="0038084A" w:rsidRPr="0038084A">
        <w:rPr>
          <w:rFonts w:ascii="Arial" w:eastAsiaTheme="minorHAnsi" w:hAnsi="Arial" w:cstheme="minorHAnsi"/>
          <w:b/>
        </w:rPr>
        <w:t>,00 €</w:t>
      </w:r>
    </w:p>
    <w:p w14:paraId="30968C0F" w14:textId="77777777" w:rsidR="0038084A" w:rsidRPr="0038084A" w:rsidRDefault="00AE2CDB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REALIZACIJA: 95.</w:t>
      </w:r>
      <w:r w:rsidR="0038084A" w:rsidRPr="0038084A">
        <w:rPr>
          <w:rFonts w:ascii="Arial" w:eastAsiaTheme="minorHAnsi" w:hAnsi="Arial" w:cstheme="minorHAnsi"/>
          <w:b/>
        </w:rPr>
        <w:t>4</w:t>
      </w:r>
      <w:r>
        <w:rPr>
          <w:rFonts w:ascii="Arial" w:eastAsiaTheme="minorHAnsi" w:hAnsi="Arial" w:cstheme="minorHAnsi"/>
          <w:b/>
        </w:rPr>
        <w:t>60,90</w:t>
      </w:r>
      <w:r w:rsidR="0038084A" w:rsidRPr="0038084A">
        <w:rPr>
          <w:rFonts w:ascii="Arial" w:eastAsiaTheme="minorHAnsi" w:hAnsi="Arial" w:cstheme="minorHAnsi"/>
          <w:b/>
        </w:rPr>
        <w:t xml:space="preserve"> €</w:t>
      </w:r>
    </w:p>
    <w:p w14:paraId="1A87DA9E" w14:textId="77777777" w:rsidR="0038084A" w:rsidRPr="0038084A" w:rsidRDefault="0038084A" w:rsidP="0038084A">
      <w:pPr>
        <w:suppressAutoHyphens/>
        <w:spacing w:after="60" w:line="240" w:lineRule="auto"/>
        <w:rPr>
          <w:rFonts w:asciiTheme="majorHAnsi" w:eastAsiaTheme="minorHAnsi" w:hAnsiTheme="majorHAnsi" w:cstheme="majorBidi"/>
        </w:rPr>
      </w:pPr>
      <w:r w:rsidRPr="0038084A">
        <w:rPr>
          <w:rFonts w:ascii="Arial" w:eastAsiaTheme="minorHAnsi" w:hAnsi="Arial" w:cstheme="minorHAnsi"/>
          <w:b/>
        </w:rPr>
        <w:t>OBRAZLOŽENJE: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Sredstva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</w:t>
      </w:r>
      <w:r w:rsidR="00AE2CDB">
        <w:rPr>
          <w:rFonts w:ascii="Arial" w:eastAsiaTheme="minorHAnsi" w:hAnsi="Arial" w:cstheme="minorHAnsi"/>
        </w:rPr>
        <w:t>u</w:t>
      </w:r>
      <w:proofErr w:type="spellEnd"/>
      <w:r w:rsidR="00AE2CDB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="00AE2CDB">
        <w:rPr>
          <w:rFonts w:ascii="Arial" w:eastAsiaTheme="minorHAnsi" w:hAnsi="Arial" w:cstheme="minorHAnsi"/>
        </w:rPr>
        <w:t>realizirana</w:t>
      </w:r>
      <w:proofErr w:type="spellEnd"/>
      <w:r w:rsidR="00AE2CDB">
        <w:rPr>
          <w:rFonts w:ascii="Arial" w:eastAsiaTheme="minorHAnsi" w:hAnsi="Arial" w:cstheme="minorHAnsi"/>
        </w:rPr>
        <w:t xml:space="preserve">  u</w:t>
      </w:r>
      <w:proofErr w:type="gramEnd"/>
      <w:r w:rsidR="00AE2CDB">
        <w:rPr>
          <w:rFonts w:ascii="Arial" w:eastAsiaTheme="minorHAnsi" w:hAnsi="Arial" w:cstheme="minorHAnsi"/>
        </w:rPr>
        <w:t xml:space="preserve"> </w:t>
      </w:r>
      <w:proofErr w:type="spellStart"/>
      <w:r w:rsidR="00AE2CDB">
        <w:rPr>
          <w:rFonts w:ascii="Arial" w:eastAsiaTheme="minorHAnsi" w:hAnsi="Arial" w:cstheme="minorHAnsi"/>
        </w:rPr>
        <w:t>iznosu</w:t>
      </w:r>
      <w:proofErr w:type="spellEnd"/>
      <w:r w:rsidR="00AE2CDB">
        <w:rPr>
          <w:rFonts w:ascii="Arial" w:eastAsiaTheme="minorHAnsi" w:hAnsi="Arial" w:cstheme="minorHAnsi"/>
        </w:rPr>
        <w:t xml:space="preserve"> od 98,81</w:t>
      </w:r>
      <w:r w:rsidRPr="0038084A">
        <w:rPr>
          <w:rFonts w:ascii="Arial" w:eastAsiaTheme="minorHAnsi" w:hAnsi="Arial" w:cstheme="minorHAnsi"/>
        </w:rPr>
        <w:t xml:space="preserve">% u </w:t>
      </w:r>
      <w:proofErr w:type="spellStart"/>
      <w:r w:rsidRPr="0038084A">
        <w:rPr>
          <w:rFonts w:ascii="Arial" w:eastAsiaTheme="minorHAnsi" w:hAnsi="Arial" w:cstheme="minorHAnsi"/>
        </w:rPr>
        <w:t>odnosu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</w:t>
      </w:r>
      <w:proofErr w:type="spellEnd"/>
      <w:r w:rsidRPr="0038084A">
        <w:rPr>
          <w:rFonts w:ascii="Arial" w:eastAsiaTheme="minorHAnsi" w:hAnsi="Arial" w:cstheme="minorHAnsi"/>
        </w:rPr>
        <w:t xml:space="preserve"> plan. </w:t>
      </w:r>
      <w:proofErr w:type="spellStart"/>
      <w:r w:rsidRPr="0038084A">
        <w:rPr>
          <w:rFonts w:ascii="Arial" w:eastAsiaTheme="minorHAnsi" w:hAnsi="Arial" w:cstheme="minorHAnsi"/>
        </w:rPr>
        <w:t>Najveći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udio</w:t>
      </w:r>
      <w:proofErr w:type="spellEnd"/>
      <w:r w:rsidRPr="0038084A">
        <w:rPr>
          <w:rFonts w:ascii="Arial" w:eastAsiaTheme="minorHAnsi" w:hAnsi="Arial" w:cstheme="minorHAnsi"/>
        </w:rPr>
        <w:t xml:space="preserve"> u </w:t>
      </w:r>
      <w:proofErr w:type="spellStart"/>
      <w:r w:rsidRPr="0038084A">
        <w:rPr>
          <w:rFonts w:ascii="Arial" w:eastAsiaTheme="minorHAnsi" w:hAnsi="Arial" w:cstheme="minorHAnsi"/>
        </w:rPr>
        <w:t>ovoj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aktivnosti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čini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energija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sini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inventar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te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rashodi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r w:rsidR="00AE2CDB">
        <w:rPr>
          <w:rFonts w:ascii="Arial" w:eastAsiaTheme="minorHAnsi" w:hAnsi="Arial" w:cstheme="minorHAnsi"/>
        </w:rPr>
        <w:t xml:space="preserve">material, </w:t>
      </w:r>
      <w:proofErr w:type="spellStart"/>
      <w:r w:rsidR="00AE2CDB">
        <w:rPr>
          <w:rFonts w:ascii="Arial" w:eastAsiaTheme="minorHAnsi" w:hAnsi="Arial" w:cstheme="minorHAnsi"/>
        </w:rPr>
        <w:t>te</w:t>
      </w:r>
      <w:proofErr w:type="spellEnd"/>
      <w:r w:rsidR="00AE2CDB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usluge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tekućeg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investicijskog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održavanja</w:t>
      </w:r>
      <w:proofErr w:type="spellEnd"/>
      <w:r w:rsidRPr="0038084A">
        <w:rPr>
          <w:rFonts w:ascii="Arial" w:eastAsiaTheme="minorHAnsi" w:hAnsi="Arial" w:cstheme="minorHAnsi"/>
        </w:rPr>
        <w:t>.</w:t>
      </w:r>
    </w:p>
    <w:p w14:paraId="68DA9798" w14:textId="77777777" w:rsidR="0038084A" w:rsidRPr="0038084A" w:rsidRDefault="0038084A" w:rsidP="0038084A">
      <w:pPr>
        <w:suppressAutoHyphens/>
        <w:spacing w:after="120" w:line="240" w:lineRule="auto"/>
        <w:rPr>
          <w:rFonts w:ascii="Arial" w:eastAsiaTheme="minorHAnsi" w:hAnsi="Arial" w:cstheme="minorHAnsi"/>
        </w:rPr>
      </w:pPr>
    </w:p>
    <w:p w14:paraId="24F684E7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  <w:i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Kapitalna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ulaganja</w:t>
      </w:r>
      <w:proofErr w:type="spellEnd"/>
      <w:r w:rsidRPr="0038084A">
        <w:rPr>
          <w:rFonts w:ascii="Arial" w:eastAsiaTheme="minorHAnsi" w:hAnsi="Arial" w:cstheme="minorHAnsi"/>
        </w:rPr>
        <w:t xml:space="preserve"> u </w:t>
      </w:r>
      <w:proofErr w:type="spellStart"/>
      <w:r w:rsidRPr="0038084A">
        <w:rPr>
          <w:rFonts w:ascii="Arial" w:eastAsiaTheme="minorHAnsi" w:hAnsi="Arial" w:cstheme="minorHAnsi"/>
        </w:rPr>
        <w:t>opremu</w:t>
      </w:r>
      <w:proofErr w:type="spellEnd"/>
    </w:p>
    <w:p w14:paraId="20554DDD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  <w:color w:val="000000" w:themeColor="text1"/>
          <w:u w:val="single"/>
        </w:rPr>
        <w:t>IZVOR: 1.2. POREZNI PRIHODI ZA DECENTRALIZIRANE FUNKCIJE</w:t>
      </w:r>
    </w:p>
    <w:p w14:paraId="0398D6C1" w14:textId="77777777" w:rsidR="0038084A" w:rsidRPr="0038084A" w:rsidRDefault="007835E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7.500</w:t>
      </w:r>
      <w:r w:rsidR="0038084A" w:rsidRPr="0038084A">
        <w:rPr>
          <w:rFonts w:ascii="Arial" w:eastAsiaTheme="minorHAnsi" w:hAnsi="Arial" w:cstheme="minorHAnsi"/>
          <w:b/>
        </w:rPr>
        <w:t>,00 €</w:t>
      </w:r>
    </w:p>
    <w:p w14:paraId="197357D2" w14:textId="77777777" w:rsidR="0038084A" w:rsidRPr="0038084A" w:rsidRDefault="007835E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REALIZACIJA: 6.636,03</w:t>
      </w:r>
      <w:r w:rsidR="0038084A" w:rsidRPr="0038084A">
        <w:rPr>
          <w:rFonts w:ascii="Arial" w:eastAsiaTheme="minorHAnsi" w:hAnsi="Arial" w:cstheme="minorHAnsi"/>
          <w:b/>
        </w:rPr>
        <w:t xml:space="preserve"> €</w:t>
      </w:r>
    </w:p>
    <w:p w14:paraId="78FCE57B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OBRAZLOŽENJE: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Škola</w:t>
      </w:r>
      <w:proofErr w:type="spellEnd"/>
      <w:r w:rsidRPr="0038084A">
        <w:rPr>
          <w:rFonts w:ascii="Arial" w:eastAsiaTheme="minorHAnsi" w:hAnsi="Arial" w:cstheme="minorHAnsi"/>
        </w:rPr>
        <w:t xml:space="preserve"> je </w:t>
      </w:r>
      <w:proofErr w:type="spellStart"/>
      <w:r w:rsidRPr="0038084A">
        <w:rPr>
          <w:rFonts w:ascii="Arial" w:eastAsiaTheme="minorHAnsi" w:hAnsi="Arial" w:cstheme="minorHAnsi"/>
        </w:rPr>
        <w:t>potrošila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dio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sredstava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kupnju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računalne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opreme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proofErr w:type="gramStart"/>
      <w:r w:rsidRPr="0038084A">
        <w:rPr>
          <w:rFonts w:ascii="Arial" w:eastAsiaTheme="minorHAnsi" w:hAnsi="Arial" w:cstheme="minorHAnsi"/>
        </w:rPr>
        <w:t>učionicu</w:t>
      </w:r>
      <w:proofErr w:type="spellEnd"/>
      <w:r w:rsidRPr="0038084A">
        <w:rPr>
          <w:rFonts w:ascii="Arial" w:eastAsiaTheme="minorHAnsi" w:hAnsi="Arial" w:cstheme="minorHAnsi"/>
        </w:rPr>
        <w:t xml:space="preserve">  </w:t>
      </w:r>
      <w:proofErr w:type="spellStart"/>
      <w:r w:rsidRPr="0038084A">
        <w:rPr>
          <w:rFonts w:ascii="Arial" w:eastAsiaTheme="minorHAnsi" w:hAnsi="Arial" w:cstheme="minorHAnsi"/>
        </w:rPr>
        <w:t>informatike</w:t>
      </w:r>
      <w:proofErr w:type="spellEnd"/>
      <w:proofErr w:type="gramEnd"/>
      <w:r w:rsidRPr="0038084A">
        <w:rPr>
          <w:rFonts w:ascii="Arial" w:eastAsiaTheme="minorHAnsi" w:hAnsi="Arial" w:cstheme="minorHAnsi"/>
        </w:rPr>
        <w:t xml:space="preserve">, </w:t>
      </w:r>
      <w:r w:rsidR="00E06080">
        <w:rPr>
          <w:rFonts w:ascii="Arial" w:eastAsiaTheme="minorHAnsi" w:hAnsi="Arial" w:cstheme="minorHAnsi"/>
        </w:rPr>
        <w:t>1</w:t>
      </w:r>
      <w:r w:rsidR="007835E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novi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klima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uređaj</w:t>
      </w:r>
      <w:proofErr w:type="spellEnd"/>
      <w:r w:rsidR="00E06080">
        <w:rPr>
          <w:rFonts w:ascii="Arial" w:eastAsiaTheme="minorHAnsi" w:hAnsi="Arial" w:cstheme="minorHAnsi"/>
        </w:rPr>
        <w:t xml:space="preserve">, </w:t>
      </w:r>
      <w:proofErr w:type="spellStart"/>
      <w:r w:rsidR="00E06080">
        <w:rPr>
          <w:rFonts w:ascii="Arial" w:eastAsiaTheme="minorHAnsi" w:hAnsi="Arial" w:cstheme="minorHAnsi"/>
        </w:rPr>
        <w:t>novi</w:t>
      </w:r>
      <w:proofErr w:type="spellEnd"/>
      <w:r w:rsidR="00E06080">
        <w:rPr>
          <w:rFonts w:ascii="Arial" w:eastAsiaTheme="minorHAnsi" w:hAnsi="Arial" w:cstheme="minorHAnsi"/>
        </w:rPr>
        <w:t xml:space="preserve"> </w:t>
      </w:r>
      <w:proofErr w:type="spellStart"/>
      <w:r w:rsidR="00E06080">
        <w:rPr>
          <w:rFonts w:ascii="Arial" w:eastAsiaTheme="minorHAnsi" w:hAnsi="Arial" w:cstheme="minorHAnsi"/>
        </w:rPr>
        <w:t>alat</w:t>
      </w:r>
      <w:proofErr w:type="spellEnd"/>
      <w:r w:rsidR="00E06080">
        <w:rPr>
          <w:rFonts w:ascii="Arial" w:eastAsiaTheme="minorHAnsi" w:hAnsi="Arial" w:cstheme="minorHAnsi"/>
        </w:rPr>
        <w:t xml:space="preserve"> za </w:t>
      </w:r>
      <w:proofErr w:type="spellStart"/>
      <w:r w:rsidR="00E06080">
        <w:rPr>
          <w:rFonts w:ascii="Arial" w:eastAsiaTheme="minorHAnsi" w:hAnsi="Arial" w:cstheme="minorHAnsi"/>
        </w:rPr>
        <w:t>kućnog</w:t>
      </w:r>
      <w:proofErr w:type="spellEnd"/>
      <w:r w:rsidR="00E06080">
        <w:rPr>
          <w:rFonts w:ascii="Arial" w:eastAsiaTheme="minorHAnsi" w:hAnsi="Arial" w:cstheme="minorHAnsi"/>
        </w:rPr>
        <w:t xml:space="preserve"> </w:t>
      </w:r>
      <w:proofErr w:type="spellStart"/>
      <w:r w:rsidR="00E06080">
        <w:rPr>
          <w:rFonts w:ascii="Arial" w:eastAsiaTheme="minorHAnsi" w:hAnsi="Arial" w:cstheme="minorHAnsi"/>
        </w:rPr>
        <w:t>majstora</w:t>
      </w:r>
      <w:proofErr w:type="spellEnd"/>
      <w:r w:rsidR="00E06080">
        <w:rPr>
          <w:rFonts w:ascii="Arial" w:eastAsiaTheme="minorHAnsi" w:hAnsi="Arial" w:cstheme="minorHAnsi"/>
        </w:rPr>
        <w:t xml:space="preserve"> </w:t>
      </w:r>
      <w:proofErr w:type="spellStart"/>
      <w:r w:rsidR="00E06080">
        <w:rPr>
          <w:rFonts w:ascii="Arial" w:eastAsiaTheme="minorHAnsi" w:hAnsi="Arial" w:cstheme="minorHAnsi"/>
        </w:rPr>
        <w:t>i</w:t>
      </w:r>
      <w:proofErr w:type="spellEnd"/>
      <w:r w:rsidR="00E06080">
        <w:rPr>
          <w:rFonts w:ascii="Arial" w:eastAsiaTheme="minorHAnsi" w:hAnsi="Arial" w:cstheme="minorHAnsi"/>
        </w:rPr>
        <w:t xml:space="preserve"> </w:t>
      </w:r>
      <w:proofErr w:type="spellStart"/>
      <w:r w:rsidR="00E06080">
        <w:rPr>
          <w:rFonts w:ascii="Arial" w:eastAsiaTheme="minorHAnsi" w:hAnsi="Arial" w:cstheme="minorHAnsi"/>
        </w:rPr>
        <w:t>ormare</w:t>
      </w:r>
      <w:proofErr w:type="spellEnd"/>
      <w:r w:rsidR="00E06080">
        <w:rPr>
          <w:rFonts w:ascii="Arial" w:eastAsiaTheme="minorHAnsi" w:hAnsi="Arial" w:cstheme="minorHAnsi"/>
        </w:rPr>
        <w:t xml:space="preserve"> u </w:t>
      </w:r>
      <w:proofErr w:type="spellStart"/>
      <w:r w:rsidR="00E06080">
        <w:rPr>
          <w:rFonts w:ascii="Arial" w:eastAsiaTheme="minorHAnsi" w:hAnsi="Arial" w:cstheme="minorHAnsi"/>
        </w:rPr>
        <w:t>uredu</w:t>
      </w:r>
      <w:proofErr w:type="spellEnd"/>
      <w:r w:rsidR="00E06080">
        <w:rPr>
          <w:rFonts w:ascii="Arial" w:eastAsiaTheme="minorHAnsi" w:hAnsi="Arial" w:cstheme="minorHAnsi"/>
        </w:rPr>
        <w:t xml:space="preserve"> </w:t>
      </w:r>
      <w:proofErr w:type="spellStart"/>
      <w:r w:rsidR="00E06080">
        <w:rPr>
          <w:rFonts w:ascii="Arial" w:eastAsiaTheme="minorHAnsi" w:hAnsi="Arial" w:cstheme="minorHAnsi"/>
        </w:rPr>
        <w:t>pedagoga</w:t>
      </w:r>
      <w:proofErr w:type="spellEnd"/>
      <w:r w:rsidR="00E06080">
        <w:rPr>
          <w:rFonts w:ascii="Arial" w:eastAsiaTheme="minorHAnsi" w:hAnsi="Arial" w:cstheme="minorHAnsi"/>
        </w:rPr>
        <w:t>.</w:t>
      </w:r>
    </w:p>
    <w:p w14:paraId="18FCA9DB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</w:rPr>
        <w:t xml:space="preserve">. </w:t>
      </w:r>
    </w:p>
    <w:p w14:paraId="300CE7F0" w14:textId="77777777" w:rsidR="0038084A" w:rsidRPr="0038084A" w:rsidRDefault="0038084A" w:rsidP="0038084A">
      <w:pPr>
        <w:suppressAutoHyphens/>
        <w:spacing w:after="12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</w:rPr>
        <w:t xml:space="preserve"> </w:t>
      </w:r>
      <w:r w:rsidRPr="0038084A">
        <w:rPr>
          <w:rFonts w:ascii="Arial" w:eastAsiaTheme="minorHAnsi" w:hAnsi="Arial" w:cstheme="minorHAnsi"/>
          <w:b/>
        </w:rPr>
        <w:t>POKAZATELJ REZULTATA DECENTRALIZIRANE FUNKCIJE</w:t>
      </w:r>
      <w:r w:rsidRPr="0038084A">
        <w:rPr>
          <w:rFonts w:ascii="Arial" w:eastAsiaTheme="minorHAnsi" w:hAnsi="Arial" w:cstheme="minorHAnsi"/>
        </w:rPr>
        <w:t xml:space="preserve"> – </w:t>
      </w:r>
      <w:proofErr w:type="spellStart"/>
      <w:r w:rsidRPr="0038084A">
        <w:rPr>
          <w:rFonts w:ascii="Arial" w:eastAsiaTheme="minorHAnsi" w:hAnsi="Arial" w:cstheme="minorHAnsi"/>
        </w:rPr>
        <w:t>zasposlenici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su</w:t>
      </w:r>
      <w:proofErr w:type="spellEnd"/>
      <w:r w:rsidRPr="0038084A">
        <w:rPr>
          <w:rFonts w:ascii="Arial" w:eastAsiaTheme="minorHAnsi" w:hAnsi="Arial" w:cstheme="minorHAnsi"/>
        </w:rPr>
        <w:t xml:space="preserve"> se </w:t>
      </w:r>
      <w:proofErr w:type="spellStart"/>
      <w:r w:rsidRPr="0038084A">
        <w:rPr>
          <w:rFonts w:ascii="Arial" w:eastAsiaTheme="minorHAnsi" w:hAnsi="Arial" w:cstheme="minorHAnsi"/>
        </w:rPr>
        <w:t>dodatno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educirali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sudjelovanjem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stručnim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skupovima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kupljena</w:t>
      </w:r>
      <w:proofErr w:type="spellEnd"/>
      <w:r w:rsidRPr="0038084A">
        <w:rPr>
          <w:rFonts w:ascii="Arial" w:eastAsiaTheme="minorHAnsi" w:hAnsi="Arial" w:cstheme="minorHAnsi"/>
        </w:rPr>
        <w:t xml:space="preserve"> je </w:t>
      </w:r>
      <w:proofErr w:type="spellStart"/>
      <w:r w:rsidRPr="0038084A">
        <w:rPr>
          <w:rFonts w:ascii="Arial" w:eastAsiaTheme="minorHAnsi" w:hAnsi="Arial" w:cstheme="minorHAnsi"/>
        </w:rPr>
        <w:t>oprema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razna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nastavna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pomagala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čime</w:t>
      </w:r>
      <w:proofErr w:type="spellEnd"/>
      <w:r w:rsidRPr="0038084A">
        <w:rPr>
          <w:rFonts w:ascii="Arial" w:eastAsiaTheme="minorHAnsi" w:hAnsi="Arial" w:cstheme="minorHAnsi"/>
        </w:rPr>
        <w:t xml:space="preserve"> se </w:t>
      </w:r>
      <w:proofErr w:type="spellStart"/>
      <w:r w:rsidRPr="0038084A">
        <w:rPr>
          <w:rFonts w:ascii="Arial" w:eastAsiaTheme="minorHAnsi" w:hAnsi="Arial" w:cstheme="minorHAnsi"/>
        </w:rPr>
        <w:t>olakšala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realizacija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nastavnog</w:t>
      </w:r>
      <w:proofErr w:type="spellEnd"/>
      <w:r w:rsidRPr="0038084A">
        <w:rPr>
          <w:rFonts w:ascii="Arial" w:eastAsiaTheme="minorHAnsi" w:hAnsi="Arial" w:cstheme="minorHAnsi"/>
        </w:rPr>
        <w:t xml:space="preserve"> plana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programa</w:t>
      </w:r>
      <w:proofErr w:type="spellEnd"/>
      <w:r w:rsidRPr="0038084A">
        <w:rPr>
          <w:rFonts w:ascii="Arial" w:eastAsiaTheme="minorHAnsi" w:hAnsi="Arial" w:cstheme="minorHAnsi"/>
        </w:rPr>
        <w:t xml:space="preserve">.  </w:t>
      </w:r>
      <w:proofErr w:type="spellStart"/>
      <w:r w:rsidRPr="0038084A">
        <w:rPr>
          <w:rFonts w:ascii="Arial" w:eastAsiaTheme="minorHAnsi" w:hAnsi="Arial" w:cstheme="minorHAnsi"/>
        </w:rPr>
        <w:t>Sve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obveze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normalno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odvijanje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poslovanja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podmirene</w:t>
      </w:r>
      <w:proofErr w:type="spellEnd"/>
      <w:r w:rsidRPr="0038084A">
        <w:rPr>
          <w:rFonts w:ascii="Arial" w:eastAsiaTheme="minorHAnsi" w:hAnsi="Arial" w:cstheme="minorHAnsi"/>
        </w:rPr>
        <w:t>.</w:t>
      </w:r>
    </w:p>
    <w:p w14:paraId="7A2AB08F" w14:textId="77777777" w:rsidR="0038084A" w:rsidRPr="0038084A" w:rsidRDefault="0038084A" w:rsidP="0038084A">
      <w:pPr>
        <w:suppressAutoHyphens/>
        <w:spacing w:after="200" w:line="240" w:lineRule="auto"/>
        <w:jc w:val="left"/>
        <w:rPr>
          <w:rFonts w:eastAsiaTheme="minorHAnsi" w:cstheme="minorHAnsi"/>
          <w:b/>
          <w:u w:val="single"/>
        </w:rPr>
      </w:pPr>
    </w:p>
    <w:p w14:paraId="52C45E00" w14:textId="77777777" w:rsidR="0038084A" w:rsidRPr="00893F98" w:rsidRDefault="0038084A" w:rsidP="0038084A">
      <w:pPr>
        <w:numPr>
          <w:ilvl w:val="2"/>
          <w:numId w:val="10"/>
        </w:numPr>
        <w:suppressAutoHyphens/>
        <w:spacing w:after="60" w:line="259" w:lineRule="auto"/>
        <w:contextualSpacing/>
        <w:jc w:val="left"/>
        <w:rPr>
          <w:rFonts w:ascii="Arial" w:eastAsiaTheme="minorHAnsi" w:hAnsi="Arial" w:cstheme="majorBidi"/>
          <w:color w:val="000000"/>
        </w:rPr>
      </w:pPr>
      <w:r w:rsidRPr="0038084A">
        <w:rPr>
          <w:rFonts w:ascii="Arial" w:eastAsiaTheme="minorHAnsi" w:hAnsi="Arial" w:cstheme="minorHAnsi"/>
          <w:b/>
          <w:color w:val="000000"/>
          <w:u w:val="single"/>
        </w:rPr>
        <w:t>PROGRAM:</w:t>
      </w:r>
      <w:r w:rsidRPr="0038084A">
        <w:rPr>
          <w:rFonts w:ascii="Arial" w:eastAsiaTheme="minorHAnsi" w:hAnsi="Arial" w:cstheme="minorHAnsi"/>
          <w:color w:val="000000"/>
          <w:u w:val="single"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  <w:color w:val="000000"/>
          <w:u w:val="single"/>
        </w:rPr>
        <w:t>Šire</w:t>
      </w:r>
      <w:proofErr w:type="spellEnd"/>
      <w:r w:rsidRPr="0038084A">
        <w:rPr>
          <w:rFonts w:ascii="Arial" w:eastAsiaTheme="minorHAnsi" w:hAnsi="Arial" w:cstheme="minorHAnsi"/>
          <w:b/>
          <w:color w:val="000000"/>
          <w:u w:val="single"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  <w:color w:val="000000"/>
          <w:u w:val="single"/>
        </w:rPr>
        <w:t>javne</w:t>
      </w:r>
      <w:proofErr w:type="spellEnd"/>
      <w:r w:rsidRPr="0038084A">
        <w:rPr>
          <w:rFonts w:ascii="Arial" w:eastAsiaTheme="minorHAnsi" w:hAnsi="Arial" w:cstheme="minorHAnsi"/>
          <w:b/>
          <w:color w:val="000000"/>
          <w:u w:val="single"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  <w:color w:val="000000"/>
          <w:u w:val="single"/>
        </w:rPr>
        <w:t>potrebe</w:t>
      </w:r>
      <w:proofErr w:type="spellEnd"/>
      <w:r w:rsidRPr="0038084A">
        <w:rPr>
          <w:rFonts w:ascii="Arial" w:eastAsiaTheme="minorHAnsi" w:hAnsi="Arial" w:cstheme="minorHAnsi"/>
          <w:b/>
          <w:color w:val="000000"/>
          <w:u w:val="single"/>
        </w:rPr>
        <w:t xml:space="preserve"> – </w:t>
      </w:r>
      <w:proofErr w:type="spellStart"/>
      <w:r w:rsidRPr="0038084A">
        <w:rPr>
          <w:rFonts w:ascii="Arial" w:eastAsiaTheme="minorHAnsi" w:hAnsi="Arial" w:cstheme="minorHAnsi"/>
          <w:b/>
          <w:color w:val="000000"/>
          <w:u w:val="single"/>
        </w:rPr>
        <w:t>iznad</w:t>
      </w:r>
      <w:proofErr w:type="spellEnd"/>
      <w:r w:rsidRPr="0038084A">
        <w:rPr>
          <w:rFonts w:ascii="Arial" w:eastAsiaTheme="minorHAnsi" w:hAnsi="Arial" w:cstheme="minorHAnsi"/>
          <w:b/>
          <w:color w:val="000000"/>
          <w:u w:val="single"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  <w:color w:val="000000"/>
          <w:u w:val="single"/>
        </w:rPr>
        <w:t>minimalnog</w:t>
      </w:r>
      <w:proofErr w:type="spellEnd"/>
      <w:r w:rsidRPr="0038084A">
        <w:rPr>
          <w:rFonts w:ascii="Arial" w:eastAsiaTheme="minorHAnsi" w:hAnsi="Arial" w:cstheme="minorHAnsi"/>
          <w:b/>
          <w:color w:val="000000"/>
          <w:u w:val="single"/>
        </w:rPr>
        <w:t xml:space="preserve"> </w:t>
      </w:r>
      <w:r w:rsidR="00893F98">
        <w:rPr>
          <w:rFonts w:ascii="Arial" w:eastAsiaTheme="minorHAnsi" w:hAnsi="Arial" w:cstheme="minorHAnsi"/>
          <w:b/>
          <w:color w:val="000000"/>
          <w:u w:val="single"/>
        </w:rPr>
        <w:t>standard</w:t>
      </w:r>
    </w:p>
    <w:p w14:paraId="5257102C" w14:textId="77777777" w:rsidR="00893F98" w:rsidRPr="0038084A" w:rsidRDefault="00893F98" w:rsidP="00893F98">
      <w:pPr>
        <w:suppressAutoHyphens/>
        <w:spacing w:after="60" w:line="259" w:lineRule="auto"/>
        <w:ind w:left="1080"/>
        <w:contextualSpacing/>
        <w:jc w:val="left"/>
        <w:rPr>
          <w:rFonts w:ascii="Arial" w:eastAsiaTheme="minorHAnsi" w:hAnsi="Arial" w:cstheme="majorBidi"/>
          <w:color w:val="000000"/>
        </w:rPr>
      </w:pPr>
    </w:p>
    <w:p w14:paraId="71145095" w14:textId="77777777" w:rsidR="0038084A" w:rsidRPr="0038084A" w:rsidRDefault="0038084A" w:rsidP="0038084A">
      <w:pPr>
        <w:suppressAutoHyphens/>
        <w:spacing w:after="60" w:line="240" w:lineRule="auto"/>
        <w:ind w:left="1080"/>
        <w:contextualSpacing/>
        <w:rPr>
          <w:rFonts w:ascii="Arial" w:eastAsiaTheme="minorHAnsi" w:hAnsi="Arial" w:cstheme="minorHAnsi"/>
          <w:b/>
          <w:u w:val="single"/>
        </w:rPr>
      </w:pPr>
    </w:p>
    <w:p w14:paraId="336453D9" w14:textId="77777777" w:rsidR="0038084A" w:rsidRPr="0038084A" w:rsidRDefault="0038084A" w:rsidP="0038084A">
      <w:pPr>
        <w:suppressAutoHyphens/>
        <w:spacing w:after="0" w:line="360" w:lineRule="auto"/>
        <w:rPr>
          <w:rFonts w:ascii="Arial" w:eastAsiaTheme="minorHAnsi" w:hAnsi="Arial" w:cstheme="majorBidi"/>
        </w:rPr>
      </w:pPr>
      <w:r w:rsidRPr="0038084A">
        <w:rPr>
          <w:rFonts w:ascii="Arial" w:eastAsia="Calibri" w:hAnsi="Arial" w:cstheme="minorHAnsi"/>
          <w:b/>
          <w:i/>
        </w:rPr>
        <w:t>CILJEVI PROVEDBE PROGRAMA</w:t>
      </w:r>
      <w:r w:rsidRPr="0038084A">
        <w:rPr>
          <w:rFonts w:ascii="Arial" w:eastAsia="Calibri" w:hAnsi="Arial" w:cstheme="minorHAnsi"/>
          <w:i/>
        </w:rPr>
        <w:t xml:space="preserve">: </w:t>
      </w:r>
      <w:proofErr w:type="spellStart"/>
      <w:r w:rsidRPr="0038084A">
        <w:rPr>
          <w:rFonts w:ascii="Arial" w:eastAsia="Calibri" w:hAnsi="Arial" w:cstheme="minorHAnsi"/>
          <w:i/>
        </w:rPr>
        <w:t>Izlazak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iz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proofErr w:type="gramStart"/>
      <w:r w:rsidRPr="0038084A">
        <w:rPr>
          <w:rFonts w:ascii="Arial" w:eastAsia="Calibri" w:hAnsi="Arial" w:cstheme="minorHAnsi"/>
          <w:i/>
        </w:rPr>
        <w:t>okvira</w:t>
      </w:r>
      <w:proofErr w:type="spellEnd"/>
      <w:r w:rsidRPr="0038084A">
        <w:rPr>
          <w:rFonts w:ascii="Arial" w:eastAsia="Calibri" w:hAnsi="Arial" w:cstheme="minorHAnsi"/>
          <w:i/>
        </w:rPr>
        <w:t xml:space="preserve">  </w:t>
      </w:r>
      <w:proofErr w:type="spellStart"/>
      <w:r w:rsidRPr="0038084A">
        <w:rPr>
          <w:rFonts w:ascii="Arial" w:eastAsia="Calibri" w:hAnsi="Arial" w:cstheme="minorHAnsi"/>
          <w:i/>
        </w:rPr>
        <w:t>minimalnog</w:t>
      </w:r>
      <w:proofErr w:type="spellEnd"/>
      <w:proofErr w:type="gram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pedagoškog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standarda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kako</w:t>
      </w:r>
      <w:proofErr w:type="spellEnd"/>
      <w:r w:rsidRPr="0038084A">
        <w:rPr>
          <w:rFonts w:ascii="Arial" w:eastAsia="Calibri" w:hAnsi="Arial" w:cstheme="minorHAnsi"/>
          <w:i/>
        </w:rPr>
        <w:t xml:space="preserve"> bi se </w:t>
      </w:r>
      <w:proofErr w:type="spellStart"/>
      <w:r w:rsidRPr="0038084A">
        <w:rPr>
          <w:rFonts w:ascii="Arial" w:eastAsia="Calibri" w:hAnsi="Arial" w:cstheme="minorHAnsi"/>
          <w:i/>
        </w:rPr>
        <w:t>raznim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aktivnostima</w:t>
      </w:r>
      <w:proofErr w:type="spellEnd"/>
      <w:r w:rsidRPr="0038084A">
        <w:rPr>
          <w:rFonts w:ascii="Arial" w:eastAsia="Calibri" w:hAnsi="Arial" w:cstheme="minorHAnsi"/>
          <w:i/>
        </w:rPr>
        <w:t xml:space="preserve">, </w:t>
      </w:r>
      <w:proofErr w:type="spellStart"/>
      <w:r w:rsidRPr="0038084A">
        <w:rPr>
          <w:rFonts w:ascii="Arial" w:eastAsia="Calibri" w:hAnsi="Arial" w:cstheme="minorHAnsi"/>
          <w:i/>
        </w:rPr>
        <w:t>procesima</w:t>
      </w:r>
      <w:proofErr w:type="spellEnd"/>
      <w:r w:rsidRPr="0038084A">
        <w:rPr>
          <w:rFonts w:ascii="Arial" w:eastAsia="Calibri" w:hAnsi="Arial" w:cstheme="minorHAnsi"/>
          <w:i/>
        </w:rPr>
        <w:t xml:space="preserve">, </w:t>
      </w:r>
      <w:proofErr w:type="spellStart"/>
      <w:r w:rsidRPr="0038084A">
        <w:rPr>
          <w:rFonts w:ascii="Arial" w:eastAsia="Calibri" w:hAnsi="Arial" w:cstheme="minorHAnsi"/>
          <w:i/>
        </w:rPr>
        <w:t>sadržajima</w:t>
      </w:r>
      <w:proofErr w:type="spellEnd"/>
      <w:r w:rsidRPr="0038084A">
        <w:rPr>
          <w:rFonts w:ascii="Arial" w:eastAsia="Calibri" w:hAnsi="Arial" w:cstheme="minorHAnsi"/>
          <w:i/>
        </w:rPr>
        <w:t xml:space="preserve">, </w:t>
      </w:r>
      <w:proofErr w:type="spellStart"/>
      <w:r w:rsidRPr="0038084A">
        <w:rPr>
          <w:rFonts w:ascii="Arial" w:eastAsia="Calibri" w:hAnsi="Arial" w:cstheme="minorHAnsi"/>
          <w:i/>
        </w:rPr>
        <w:t>materijalnim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uvjetima</w:t>
      </w:r>
      <w:proofErr w:type="spellEnd"/>
      <w:r w:rsidRPr="0038084A">
        <w:rPr>
          <w:rFonts w:ascii="Arial" w:eastAsia="Calibri" w:hAnsi="Arial" w:cstheme="minorHAnsi"/>
          <w:i/>
        </w:rPr>
        <w:t xml:space="preserve">, </w:t>
      </w:r>
      <w:proofErr w:type="spellStart"/>
      <w:r w:rsidRPr="0038084A">
        <w:rPr>
          <w:rFonts w:ascii="Arial" w:eastAsia="Calibri" w:hAnsi="Arial" w:cstheme="minorHAnsi"/>
          <w:i/>
        </w:rPr>
        <w:t>osuvremenio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način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rada</w:t>
      </w:r>
      <w:proofErr w:type="spellEnd"/>
      <w:r w:rsidRPr="0038084A">
        <w:rPr>
          <w:rFonts w:ascii="Arial" w:eastAsia="Calibri" w:hAnsi="Arial" w:cstheme="minorHAnsi"/>
          <w:i/>
        </w:rPr>
        <w:t xml:space="preserve"> , </w:t>
      </w:r>
      <w:proofErr w:type="spellStart"/>
      <w:r w:rsidRPr="0038084A">
        <w:rPr>
          <w:rFonts w:ascii="Arial" w:eastAsia="Calibri" w:hAnsi="Arial" w:cstheme="minorHAnsi"/>
          <w:i/>
        </w:rPr>
        <w:t>pristup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učenju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i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poučavanju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djece</w:t>
      </w:r>
      <w:proofErr w:type="spellEnd"/>
      <w:r w:rsidRPr="0038084A">
        <w:rPr>
          <w:rFonts w:ascii="Arial" w:eastAsia="Calibri" w:hAnsi="Arial" w:cstheme="minorHAnsi"/>
          <w:i/>
        </w:rPr>
        <w:t xml:space="preserve">. </w:t>
      </w:r>
    </w:p>
    <w:p w14:paraId="2AF17F14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0DA4F48A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Sufinanciranje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produženog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boravka</w:t>
      </w:r>
      <w:proofErr w:type="spellEnd"/>
    </w:p>
    <w:p w14:paraId="0C46168C" w14:textId="77777777" w:rsidR="0038084A" w:rsidRPr="0038084A" w:rsidRDefault="00893F98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257.471</w:t>
      </w:r>
      <w:r w:rsidR="0038084A" w:rsidRPr="0038084A">
        <w:rPr>
          <w:rFonts w:ascii="Arial" w:eastAsiaTheme="minorHAnsi" w:hAnsi="Arial" w:cstheme="minorHAnsi"/>
          <w:b/>
        </w:rPr>
        <w:t>,00 €</w:t>
      </w:r>
    </w:p>
    <w:p w14:paraId="77DBA61D" w14:textId="77777777" w:rsidR="0038084A" w:rsidRPr="0038084A" w:rsidRDefault="00893F98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REALIZACIJA: 264.692,69</w:t>
      </w:r>
      <w:r w:rsidR="0038084A" w:rsidRPr="0038084A">
        <w:rPr>
          <w:rFonts w:ascii="Arial" w:eastAsiaTheme="minorHAnsi" w:hAnsi="Arial" w:cstheme="minorHAnsi"/>
          <w:b/>
        </w:rPr>
        <w:t xml:space="preserve"> €</w:t>
      </w:r>
    </w:p>
    <w:p w14:paraId="40809BA6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OBRAZLOŽENJE:</w:t>
      </w:r>
      <w:r w:rsidRPr="0038084A">
        <w:rPr>
          <w:rFonts w:ascii="Arial" w:eastAsiaTheme="minorHAnsi" w:hAnsi="Arial" w:cstheme="minorHAnsi"/>
        </w:rPr>
        <w:t xml:space="preserve"> Ova </w:t>
      </w:r>
      <w:proofErr w:type="spellStart"/>
      <w:r w:rsidRPr="0038084A">
        <w:rPr>
          <w:rFonts w:ascii="Arial" w:eastAsiaTheme="minorHAnsi" w:hAnsi="Arial" w:cstheme="minorHAnsi"/>
        </w:rPr>
        <w:t>aktivnost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financirana</w:t>
      </w:r>
      <w:proofErr w:type="spellEnd"/>
      <w:r w:rsidRPr="0038084A">
        <w:rPr>
          <w:rFonts w:ascii="Arial" w:eastAsiaTheme="minorHAnsi" w:hAnsi="Arial" w:cstheme="minorHAnsi"/>
        </w:rPr>
        <w:t xml:space="preserve"> je od </w:t>
      </w:r>
      <w:proofErr w:type="spellStart"/>
      <w:r w:rsidRPr="0038084A">
        <w:rPr>
          <w:rFonts w:ascii="Arial" w:eastAsiaTheme="minorHAnsi" w:hAnsi="Arial" w:cstheme="minorHAnsi"/>
        </w:rPr>
        <w:t>strane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Grada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roditelja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  <w:proofErr w:type="spellStart"/>
      <w:r w:rsidRPr="0038084A">
        <w:rPr>
          <w:rFonts w:ascii="Arial" w:eastAsiaTheme="minorHAnsi" w:hAnsi="Arial" w:cstheme="minorHAnsi"/>
        </w:rPr>
        <w:t>Glavni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cilj</w:t>
      </w:r>
      <w:proofErr w:type="spellEnd"/>
      <w:r w:rsidRPr="0038084A">
        <w:rPr>
          <w:rFonts w:ascii="Arial" w:eastAsiaTheme="minorHAnsi" w:hAnsi="Arial" w:cstheme="minorHAnsi"/>
        </w:rPr>
        <w:t xml:space="preserve"> je </w:t>
      </w:r>
      <w:proofErr w:type="spellStart"/>
      <w:r w:rsidRPr="0038084A">
        <w:rPr>
          <w:rFonts w:ascii="Arial" w:eastAsiaTheme="minorHAnsi" w:hAnsi="Arial" w:cstheme="minorHAnsi"/>
        </w:rPr>
        <w:t>kvalitetna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skrb</w:t>
      </w:r>
      <w:proofErr w:type="spellEnd"/>
      <w:r w:rsidRPr="0038084A">
        <w:rPr>
          <w:rFonts w:ascii="Arial" w:eastAsiaTheme="minorHAnsi" w:hAnsi="Arial" w:cstheme="minorHAnsi"/>
        </w:rPr>
        <w:t xml:space="preserve"> o </w:t>
      </w:r>
      <w:proofErr w:type="spellStart"/>
      <w:r w:rsidRPr="0038084A">
        <w:rPr>
          <w:rFonts w:ascii="Arial" w:eastAsiaTheme="minorHAnsi" w:hAnsi="Arial" w:cstheme="minorHAnsi"/>
        </w:rPr>
        <w:t>učenicima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mlađe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školske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dobi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koja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obuhvaća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prehranu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vrijeme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učenje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slobodne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aktivnosti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  <w:proofErr w:type="spellStart"/>
      <w:r w:rsidRPr="0038084A">
        <w:rPr>
          <w:rFonts w:ascii="Arial" w:eastAsiaTheme="minorHAnsi" w:hAnsi="Arial" w:cstheme="minorHAnsi"/>
        </w:rPr>
        <w:t>Uz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kreativan</w:t>
      </w:r>
      <w:proofErr w:type="spellEnd"/>
      <w:r w:rsidRPr="0038084A">
        <w:rPr>
          <w:rFonts w:ascii="Arial" w:eastAsiaTheme="minorHAnsi" w:hAnsi="Arial" w:cstheme="minorHAnsi"/>
        </w:rPr>
        <w:t xml:space="preserve"> rad </w:t>
      </w:r>
      <w:proofErr w:type="spellStart"/>
      <w:r w:rsidRPr="0038084A">
        <w:rPr>
          <w:rFonts w:ascii="Arial" w:eastAsiaTheme="minorHAnsi" w:hAnsi="Arial" w:cstheme="minorHAnsi"/>
        </w:rPr>
        <w:t>učitelja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učenici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usvajaju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socijalne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vještine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radne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navike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te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uče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kako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učiti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  <w:r w:rsidR="00893F98">
        <w:rPr>
          <w:rFonts w:ascii="Arial" w:eastAsiaTheme="minorHAnsi" w:hAnsi="Arial" w:cstheme="minorHAnsi"/>
        </w:rPr>
        <w:t xml:space="preserve">U </w:t>
      </w:r>
      <w:proofErr w:type="spellStart"/>
      <w:r w:rsidR="00893F98">
        <w:rPr>
          <w:rFonts w:ascii="Arial" w:eastAsiaTheme="minorHAnsi" w:hAnsi="Arial" w:cstheme="minorHAnsi"/>
        </w:rPr>
        <w:t>produženom</w:t>
      </w:r>
      <w:proofErr w:type="spellEnd"/>
      <w:r w:rsidR="00893F98">
        <w:rPr>
          <w:rFonts w:ascii="Arial" w:eastAsiaTheme="minorHAnsi" w:hAnsi="Arial" w:cstheme="minorHAnsi"/>
        </w:rPr>
        <w:t xml:space="preserve"> </w:t>
      </w:r>
      <w:proofErr w:type="spellStart"/>
      <w:r w:rsidR="00893F98">
        <w:rPr>
          <w:rFonts w:ascii="Arial" w:eastAsiaTheme="minorHAnsi" w:hAnsi="Arial" w:cstheme="minorHAnsi"/>
        </w:rPr>
        <w:t>boravku</w:t>
      </w:r>
      <w:proofErr w:type="spellEnd"/>
      <w:r w:rsidR="00893F98">
        <w:rPr>
          <w:rFonts w:ascii="Arial" w:eastAsiaTheme="minorHAnsi" w:hAnsi="Arial" w:cstheme="minorHAnsi"/>
        </w:rPr>
        <w:t xml:space="preserve"> </w:t>
      </w:r>
      <w:proofErr w:type="spellStart"/>
      <w:r w:rsidR="00893F98">
        <w:rPr>
          <w:rFonts w:ascii="Arial" w:eastAsiaTheme="minorHAnsi" w:hAnsi="Arial" w:cstheme="minorHAnsi"/>
        </w:rPr>
        <w:t>imamo</w:t>
      </w:r>
      <w:proofErr w:type="spellEnd"/>
      <w:r w:rsidR="00893F98">
        <w:rPr>
          <w:rFonts w:ascii="Arial" w:eastAsiaTheme="minorHAnsi" w:hAnsi="Arial" w:cstheme="minorHAnsi"/>
        </w:rPr>
        <w:t xml:space="preserve"> 6 </w:t>
      </w:r>
      <w:proofErr w:type="spellStart"/>
      <w:r w:rsidR="00893F98">
        <w:rPr>
          <w:rFonts w:ascii="Arial" w:eastAsiaTheme="minorHAnsi" w:hAnsi="Arial" w:cstheme="minorHAnsi"/>
        </w:rPr>
        <w:t>odjela</w:t>
      </w:r>
      <w:proofErr w:type="spellEnd"/>
      <w:r w:rsidR="00893F98">
        <w:rPr>
          <w:rFonts w:ascii="Arial" w:eastAsiaTheme="minorHAnsi" w:hAnsi="Arial" w:cstheme="minorHAnsi"/>
        </w:rPr>
        <w:t xml:space="preserve">. 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Realizacija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kod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Grada</w:t>
      </w:r>
      <w:proofErr w:type="spellEnd"/>
      <w:r w:rsidRPr="0038084A">
        <w:rPr>
          <w:rFonts w:ascii="Arial" w:eastAsiaTheme="minorHAnsi" w:hAnsi="Arial" w:cstheme="minorHAnsi"/>
        </w:rPr>
        <w:t xml:space="preserve"> j</w:t>
      </w:r>
      <w:r w:rsidR="00893F98">
        <w:rPr>
          <w:rFonts w:ascii="Arial" w:eastAsiaTheme="minorHAnsi" w:hAnsi="Arial" w:cstheme="minorHAnsi"/>
        </w:rPr>
        <w:t xml:space="preserve">e </w:t>
      </w:r>
      <w:proofErr w:type="spellStart"/>
      <w:r w:rsidR="00893F98">
        <w:rPr>
          <w:rFonts w:ascii="Arial" w:eastAsiaTheme="minorHAnsi" w:hAnsi="Arial" w:cstheme="minorHAnsi"/>
        </w:rPr>
        <w:t>na</w:t>
      </w:r>
      <w:proofErr w:type="spellEnd"/>
      <w:r w:rsidR="00893F98">
        <w:rPr>
          <w:rFonts w:ascii="Arial" w:eastAsiaTheme="minorHAnsi" w:hAnsi="Arial" w:cstheme="minorHAnsi"/>
        </w:rPr>
        <w:t xml:space="preserve"> </w:t>
      </w:r>
      <w:proofErr w:type="spellStart"/>
      <w:r w:rsidR="00893F98">
        <w:rPr>
          <w:rFonts w:ascii="Arial" w:eastAsiaTheme="minorHAnsi" w:hAnsi="Arial" w:cstheme="minorHAnsi"/>
        </w:rPr>
        <w:t>razini</w:t>
      </w:r>
      <w:proofErr w:type="spellEnd"/>
      <w:r w:rsidR="00893F98">
        <w:rPr>
          <w:rFonts w:ascii="Arial" w:eastAsiaTheme="minorHAnsi" w:hAnsi="Arial" w:cstheme="minorHAnsi"/>
        </w:rPr>
        <w:t xml:space="preserve"> 99,02%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od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planirane</w:t>
      </w:r>
      <w:proofErr w:type="spellEnd"/>
      <w:r w:rsidR="00893F98">
        <w:rPr>
          <w:rFonts w:ascii="Arial" w:eastAsiaTheme="minorHAnsi" w:hAnsi="Arial" w:cstheme="minorHAnsi"/>
        </w:rPr>
        <w:t xml:space="preserve">, a </w:t>
      </w:r>
      <w:proofErr w:type="spellStart"/>
      <w:r w:rsidR="00893F98">
        <w:rPr>
          <w:rFonts w:ascii="Arial" w:eastAsiaTheme="minorHAnsi" w:hAnsi="Arial" w:cstheme="minorHAnsi"/>
        </w:rPr>
        <w:t>kod</w:t>
      </w:r>
      <w:proofErr w:type="spellEnd"/>
      <w:r w:rsidR="00893F98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namjenskih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prihoda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r w:rsidR="00893F98">
        <w:rPr>
          <w:rFonts w:ascii="Arial" w:eastAsiaTheme="minorHAnsi" w:hAnsi="Arial" w:cstheme="minorHAnsi"/>
        </w:rPr>
        <w:t xml:space="preserve">je </w:t>
      </w:r>
      <w:proofErr w:type="spellStart"/>
      <w:r w:rsidR="00893F98">
        <w:rPr>
          <w:rFonts w:ascii="Arial" w:eastAsiaTheme="minorHAnsi" w:hAnsi="Arial" w:cstheme="minorHAnsi"/>
        </w:rPr>
        <w:t>veća</w:t>
      </w:r>
      <w:proofErr w:type="spellEnd"/>
      <w:r w:rsidR="00893F98">
        <w:rPr>
          <w:rFonts w:ascii="Arial" w:eastAsiaTheme="minorHAnsi" w:hAnsi="Arial" w:cstheme="minorHAnsi"/>
        </w:rPr>
        <w:t xml:space="preserve"> za 8,07% </w:t>
      </w:r>
      <w:proofErr w:type="spellStart"/>
      <w:r w:rsidRPr="0038084A">
        <w:rPr>
          <w:rFonts w:ascii="Arial" w:eastAsiaTheme="minorHAnsi" w:hAnsi="Arial" w:cstheme="minorHAnsi"/>
        </w:rPr>
        <w:t>zbog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većih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rashoda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plaće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uslijed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povećanja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plaća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zamjena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bolovanje</w:t>
      </w:r>
      <w:proofErr w:type="spellEnd"/>
      <w:r w:rsidRPr="0038084A">
        <w:rPr>
          <w:rFonts w:ascii="Arial" w:eastAsiaTheme="minorHAnsi" w:hAnsi="Arial" w:cstheme="minorHAnsi"/>
        </w:rPr>
        <w:t>.</w:t>
      </w:r>
      <w:r w:rsidR="00893F98">
        <w:rPr>
          <w:rFonts w:ascii="Arial" w:eastAsiaTheme="minorHAnsi" w:hAnsi="Arial" w:cstheme="minorHAnsi"/>
        </w:rPr>
        <w:t xml:space="preserve"> U 2025. </w:t>
      </w:r>
      <w:proofErr w:type="spellStart"/>
      <w:r w:rsidR="00893F98">
        <w:rPr>
          <w:rFonts w:ascii="Arial" w:eastAsiaTheme="minorHAnsi" w:hAnsi="Arial" w:cstheme="minorHAnsi"/>
        </w:rPr>
        <w:t>Smo</w:t>
      </w:r>
      <w:proofErr w:type="spellEnd"/>
      <w:r w:rsidR="00893F98">
        <w:rPr>
          <w:rFonts w:ascii="Arial" w:eastAsiaTheme="minorHAnsi" w:hAnsi="Arial" w:cstheme="minorHAnsi"/>
        </w:rPr>
        <w:t xml:space="preserve"> </w:t>
      </w:r>
      <w:proofErr w:type="spellStart"/>
      <w:r w:rsidR="00893F98">
        <w:rPr>
          <w:rFonts w:ascii="Arial" w:eastAsiaTheme="minorHAnsi" w:hAnsi="Arial" w:cstheme="minorHAnsi"/>
        </w:rPr>
        <w:t>iz</w:t>
      </w:r>
      <w:proofErr w:type="spellEnd"/>
      <w:r w:rsidR="00893F98">
        <w:rPr>
          <w:rFonts w:ascii="Arial" w:eastAsiaTheme="minorHAnsi" w:hAnsi="Arial" w:cstheme="minorHAnsi"/>
        </w:rPr>
        <w:t xml:space="preserve"> </w:t>
      </w:r>
      <w:proofErr w:type="spellStart"/>
      <w:r w:rsidR="00893F98">
        <w:rPr>
          <w:rFonts w:ascii="Arial" w:eastAsiaTheme="minorHAnsi" w:hAnsi="Arial" w:cstheme="minorHAnsi"/>
        </w:rPr>
        <w:t>ovih</w:t>
      </w:r>
      <w:proofErr w:type="spellEnd"/>
      <w:r w:rsidR="00893F98">
        <w:rPr>
          <w:rFonts w:ascii="Arial" w:eastAsiaTheme="minorHAnsi" w:hAnsi="Arial" w:cstheme="minorHAnsi"/>
        </w:rPr>
        <w:t xml:space="preserve"> </w:t>
      </w:r>
      <w:proofErr w:type="spellStart"/>
      <w:r w:rsidR="00893F98">
        <w:rPr>
          <w:rFonts w:ascii="Arial" w:eastAsiaTheme="minorHAnsi" w:hAnsi="Arial" w:cstheme="minorHAnsi"/>
        </w:rPr>
        <w:t>sredstava</w:t>
      </w:r>
      <w:proofErr w:type="spellEnd"/>
      <w:r w:rsidR="00893F98">
        <w:rPr>
          <w:rFonts w:ascii="Arial" w:eastAsiaTheme="minorHAnsi" w:hAnsi="Arial" w:cstheme="minorHAnsi"/>
        </w:rPr>
        <w:t xml:space="preserve"> </w:t>
      </w:r>
      <w:proofErr w:type="spellStart"/>
      <w:r w:rsidR="00893F98">
        <w:rPr>
          <w:rFonts w:ascii="Arial" w:eastAsiaTheme="minorHAnsi" w:hAnsi="Arial" w:cstheme="minorHAnsi"/>
        </w:rPr>
        <w:t>nabavili</w:t>
      </w:r>
      <w:proofErr w:type="spellEnd"/>
      <w:r w:rsidR="00893F98">
        <w:rPr>
          <w:rFonts w:ascii="Arial" w:eastAsiaTheme="minorHAnsi" w:hAnsi="Arial" w:cstheme="minorHAnsi"/>
        </w:rPr>
        <w:t xml:space="preserve"> </w:t>
      </w:r>
      <w:proofErr w:type="spellStart"/>
      <w:r w:rsidR="00893F98">
        <w:rPr>
          <w:rFonts w:ascii="Arial" w:eastAsiaTheme="minorHAnsi" w:hAnsi="Arial" w:cstheme="minorHAnsi"/>
        </w:rPr>
        <w:t>i</w:t>
      </w:r>
      <w:proofErr w:type="spellEnd"/>
      <w:r w:rsidR="00893F98">
        <w:rPr>
          <w:rFonts w:ascii="Arial" w:eastAsiaTheme="minorHAnsi" w:hAnsi="Arial" w:cstheme="minorHAnsi"/>
        </w:rPr>
        <w:t xml:space="preserve"> </w:t>
      </w:r>
      <w:proofErr w:type="spellStart"/>
      <w:r w:rsidR="00893F98">
        <w:rPr>
          <w:rFonts w:ascii="Arial" w:eastAsiaTheme="minorHAnsi" w:hAnsi="Arial" w:cstheme="minorHAnsi"/>
        </w:rPr>
        <w:t>profesionalni</w:t>
      </w:r>
      <w:proofErr w:type="spellEnd"/>
      <w:r w:rsidR="00893F98">
        <w:rPr>
          <w:rFonts w:ascii="Arial" w:eastAsiaTheme="minorHAnsi" w:hAnsi="Arial" w:cstheme="minorHAnsi"/>
        </w:rPr>
        <w:t xml:space="preserve"> </w:t>
      </w:r>
      <w:proofErr w:type="spellStart"/>
      <w:r w:rsidR="00893F98">
        <w:rPr>
          <w:rFonts w:ascii="Arial" w:eastAsiaTheme="minorHAnsi" w:hAnsi="Arial" w:cstheme="minorHAnsi"/>
        </w:rPr>
        <w:t>streoj</w:t>
      </w:r>
      <w:proofErr w:type="spellEnd"/>
      <w:r w:rsidR="00893F98">
        <w:rPr>
          <w:rFonts w:ascii="Arial" w:eastAsiaTheme="minorHAnsi" w:hAnsi="Arial" w:cstheme="minorHAnsi"/>
        </w:rPr>
        <w:t xml:space="preserve"> za </w:t>
      </w:r>
      <w:proofErr w:type="spellStart"/>
      <w:r w:rsidR="00893F98">
        <w:rPr>
          <w:rFonts w:ascii="Arial" w:eastAsiaTheme="minorHAnsi" w:hAnsi="Arial" w:cstheme="minorHAnsi"/>
        </w:rPr>
        <w:t>čišćenje</w:t>
      </w:r>
      <w:proofErr w:type="spellEnd"/>
      <w:r w:rsidR="00893F98">
        <w:rPr>
          <w:rFonts w:ascii="Arial" w:eastAsiaTheme="minorHAnsi" w:hAnsi="Arial" w:cstheme="minorHAnsi"/>
        </w:rPr>
        <w:t>.</w:t>
      </w:r>
      <w:r w:rsidRPr="0038084A">
        <w:rPr>
          <w:rFonts w:ascii="Arial" w:eastAsiaTheme="minorHAnsi" w:hAnsi="Arial" w:cstheme="minorHAnsi"/>
        </w:rPr>
        <w:t xml:space="preserve"> </w:t>
      </w:r>
    </w:p>
    <w:p w14:paraId="20E0058D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4D41A852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6AE3312C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28E24797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Izvannastavne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izvanškolske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aktivnosti</w:t>
      </w:r>
      <w:proofErr w:type="spellEnd"/>
    </w:p>
    <w:p w14:paraId="0BE14732" w14:textId="77777777" w:rsidR="0038084A" w:rsidRPr="0038084A" w:rsidRDefault="00893F98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6.431,00</w:t>
      </w:r>
      <w:r w:rsidR="0038084A" w:rsidRPr="0038084A">
        <w:rPr>
          <w:rFonts w:ascii="Arial" w:eastAsiaTheme="minorHAnsi" w:hAnsi="Arial" w:cstheme="minorHAnsi"/>
          <w:b/>
        </w:rPr>
        <w:t xml:space="preserve"> €</w:t>
      </w:r>
    </w:p>
    <w:p w14:paraId="5C750CBF" w14:textId="77777777" w:rsidR="0038084A" w:rsidRPr="0038084A" w:rsidRDefault="00893F98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REALIZACIJA:  7.937,70</w:t>
      </w:r>
      <w:r w:rsidR="0038084A" w:rsidRPr="0038084A">
        <w:rPr>
          <w:rFonts w:ascii="Arial" w:eastAsiaTheme="minorHAnsi" w:hAnsi="Arial" w:cstheme="minorHAnsi"/>
          <w:b/>
        </w:rPr>
        <w:t xml:space="preserve"> €</w:t>
      </w:r>
    </w:p>
    <w:p w14:paraId="1176F573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r w:rsidRPr="0038084A">
        <w:rPr>
          <w:rFonts w:ascii="Arial" w:eastAsiaTheme="minorHAnsi" w:hAnsi="Arial" w:cstheme="minorHAnsi"/>
          <w:b/>
        </w:rPr>
        <w:t>OBRAZLOŽENJE: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Realizacija</w:t>
      </w:r>
      <w:proofErr w:type="spellEnd"/>
      <w:r w:rsidRPr="0038084A">
        <w:rPr>
          <w:rFonts w:ascii="Arial" w:eastAsiaTheme="minorHAnsi" w:hAnsi="Arial" w:cstheme="minorHAnsi"/>
        </w:rPr>
        <w:t xml:space="preserve"> je </w:t>
      </w:r>
      <w:proofErr w:type="spellStart"/>
      <w:r w:rsidRPr="0038084A">
        <w:rPr>
          <w:rFonts w:ascii="Arial" w:eastAsiaTheme="minorHAnsi" w:hAnsi="Arial" w:cstheme="minorHAnsi"/>
        </w:rPr>
        <w:t>bila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r w:rsidR="00893F98">
        <w:rPr>
          <w:rFonts w:ascii="Arial" w:eastAsiaTheme="minorHAnsi" w:hAnsi="Arial" w:cstheme="minorHAnsi"/>
        </w:rPr>
        <w:t>123,43</w:t>
      </w:r>
      <w:r w:rsidRPr="0038084A">
        <w:rPr>
          <w:rFonts w:ascii="Arial" w:eastAsiaTheme="minorHAnsi" w:hAnsi="Arial" w:cstheme="minorHAnsi"/>
        </w:rPr>
        <w:t xml:space="preserve">%. </w:t>
      </w:r>
      <w:proofErr w:type="spellStart"/>
      <w:r w:rsidRPr="0038084A">
        <w:rPr>
          <w:rFonts w:ascii="Arial" w:eastAsiaTheme="minorHAnsi" w:hAnsi="Arial" w:cstheme="minorHAnsi"/>
        </w:rPr>
        <w:t>Ministarstvo</w:t>
      </w:r>
      <w:proofErr w:type="spellEnd"/>
      <w:r w:rsidRPr="0038084A">
        <w:rPr>
          <w:rFonts w:ascii="Arial" w:eastAsiaTheme="minorHAnsi" w:hAnsi="Arial" w:cstheme="minorHAnsi"/>
        </w:rPr>
        <w:t xml:space="preserve"> je </w:t>
      </w:r>
      <w:proofErr w:type="spellStart"/>
      <w:r w:rsidRPr="0038084A">
        <w:rPr>
          <w:rFonts w:ascii="Arial" w:eastAsiaTheme="minorHAnsi" w:hAnsi="Arial" w:cstheme="minorHAnsi"/>
        </w:rPr>
        <w:t>osiguralo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sredstva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nabavku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menstrualnih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Pr="0038084A">
        <w:rPr>
          <w:rFonts w:ascii="Arial" w:eastAsiaTheme="minorHAnsi" w:hAnsi="Arial" w:cstheme="minorHAnsi"/>
        </w:rPr>
        <w:t>potrepština</w:t>
      </w:r>
      <w:proofErr w:type="spellEnd"/>
      <w:r w:rsidRPr="0038084A">
        <w:rPr>
          <w:rFonts w:ascii="Arial" w:eastAsiaTheme="minorHAnsi" w:hAnsi="Arial" w:cstheme="minorHAnsi"/>
        </w:rPr>
        <w:t xml:space="preserve">  za</w:t>
      </w:r>
      <w:proofErr w:type="gram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učen</w:t>
      </w:r>
      <w:r w:rsidR="00893F98">
        <w:rPr>
          <w:rFonts w:ascii="Arial" w:eastAsiaTheme="minorHAnsi" w:hAnsi="Arial" w:cstheme="minorHAnsi"/>
        </w:rPr>
        <w:t>ice</w:t>
      </w:r>
      <w:proofErr w:type="spellEnd"/>
      <w:r w:rsidR="00893F98">
        <w:rPr>
          <w:rFonts w:ascii="Arial" w:eastAsiaTheme="minorHAnsi" w:hAnsi="Arial" w:cstheme="minorHAnsi"/>
        </w:rPr>
        <w:t xml:space="preserve">. </w:t>
      </w:r>
      <w:proofErr w:type="spellStart"/>
      <w:r w:rsidR="00893F98">
        <w:rPr>
          <w:rFonts w:ascii="Arial" w:eastAsiaTheme="minorHAnsi" w:hAnsi="Arial" w:cstheme="minorHAnsi"/>
        </w:rPr>
        <w:t>Kupnja</w:t>
      </w:r>
      <w:proofErr w:type="spellEnd"/>
      <w:r w:rsidR="00893F98">
        <w:rPr>
          <w:rFonts w:ascii="Arial" w:eastAsiaTheme="minorHAnsi" w:hAnsi="Arial" w:cstheme="minorHAnsi"/>
        </w:rPr>
        <w:t xml:space="preserve"> je </w:t>
      </w:r>
      <w:proofErr w:type="spellStart"/>
      <w:r w:rsidR="00893F98">
        <w:rPr>
          <w:rFonts w:ascii="Arial" w:eastAsiaTheme="minorHAnsi" w:hAnsi="Arial" w:cstheme="minorHAnsi"/>
        </w:rPr>
        <w:t>realizirana</w:t>
      </w:r>
      <w:proofErr w:type="spellEnd"/>
      <w:r w:rsidR="00893F98">
        <w:rPr>
          <w:rFonts w:ascii="Arial" w:eastAsiaTheme="minorHAnsi" w:hAnsi="Arial" w:cstheme="minorHAnsi"/>
        </w:rPr>
        <w:t xml:space="preserve"> u </w:t>
      </w:r>
      <w:proofErr w:type="spellStart"/>
      <w:r w:rsidR="00893F98">
        <w:rPr>
          <w:rFonts w:ascii="Arial" w:eastAsiaTheme="minorHAnsi" w:hAnsi="Arial" w:cstheme="minorHAnsi"/>
        </w:rPr>
        <w:t>srp</w:t>
      </w:r>
      <w:r w:rsidRPr="0038084A">
        <w:rPr>
          <w:rFonts w:ascii="Arial" w:eastAsiaTheme="minorHAnsi" w:hAnsi="Arial" w:cstheme="minorHAnsi"/>
        </w:rPr>
        <w:t>nju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Pr="0038084A">
        <w:rPr>
          <w:rFonts w:ascii="Arial" w:eastAsiaTheme="minorHAnsi" w:hAnsi="Arial" w:cstheme="minorHAnsi"/>
        </w:rPr>
        <w:t>utrošena</w:t>
      </w:r>
      <w:proofErr w:type="spellEnd"/>
      <w:r w:rsidRPr="0038084A">
        <w:rPr>
          <w:rFonts w:ascii="Arial" w:eastAsiaTheme="minorHAnsi" w:hAnsi="Arial" w:cstheme="minorHAnsi"/>
        </w:rPr>
        <w:t xml:space="preserve">  </w:t>
      </w:r>
      <w:proofErr w:type="spellStart"/>
      <w:r w:rsidRPr="0038084A">
        <w:rPr>
          <w:rFonts w:ascii="Arial" w:eastAsiaTheme="minorHAnsi" w:hAnsi="Arial" w:cstheme="minorHAnsi"/>
        </w:rPr>
        <w:t>su</w:t>
      </w:r>
      <w:proofErr w:type="spellEnd"/>
      <w:proofErr w:type="gram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sredstva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nabavku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psihodijagnostičkih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sredstava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koja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smo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sredstva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dobil</w:t>
      </w:r>
      <w:r w:rsidR="00893F98">
        <w:rPr>
          <w:rFonts w:ascii="Arial" w:eastAsiaTheme="minorHAnsi" w:hAnsi="Arial" w:cstheme="minorHAnsi"/>
        </w:rPr>
        <w:t>i</w:t>
      </w:r>
      <w:proofErr w:type="spellEnd"/>
      <w:r w:rsidR="00893F98">
        <w:rPr>
          <w:rFonts w:ascii="Arial" w:eastAsiaTheme="minorHAnsi" w:hAnsi="Arial" w:cstheme="minorHAnsi"/>
        </w:rPr>
        <w:t xml:space="preserve"> u 2024</w:t>
      </w:r>
      <w:r w:rsidRPr="0038084A">
        <w:rPr>
          <w:rFonts w:ascii="Arial" w:eastAsiaTheme="minorHAnsi" w:hAnsi="Arial" w:cstheme="minorHAnsi"/>
        </w:rPr>
        <w:t xml:space="preserve">. </w:t>
      </w:r>
    </w:p>
    <w:p w14:paraId="1BB2EC22" w14:textId="77777777" w:rsid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r w:rsidRPr="0038084A">
        <w:rPr>
          <w:rFonts w:ascii="Arial" w:eastAsiaTheme="minorHAnsi" w:hAnsi="Arial" w:cstheme="minorHAnsi"/>
        </w:rPr>
        <w:t xml:space="preserve">MZOM </w:t>
      </w:r>
      <w:proofErr w:type="spellStart"/>
      <w:proofErr w:type="gramStart"/>
      <w:r w:rsidRPr="0038084A">
        <w:rPr>
          <w:rFonts w:ascii="Arial" w:eastAsiaTheme="minorHAnsi" w:hAnsi="Arial" w:cstheme="minorHAnsi"/>
        </w:rPr>
        <w:t>financira</w:t>
      </w:r>
      <w:proofErr w:type="spellEnd"/>
      <w:r w:rsidRPr="0038084A">
        <w:rPr>
          <w:rFonts w:ascii="Arial" w:eastAsiaTheme="minorHAnsi" w:hAnsi="Arial" w:cstheme="minorHAnsi"/>
        </w:rPr>
        <w:t xml:space="preserve">  </w:t>
      </w:r>
      <w:proofErr w:type="spellStart"/>
      <w:r w:rsidRPr="0038084A">
        <w:rPr>
          <w:rFonts w:ascii="Arial" w:eastAsiaTheme="minorHAnsi" w:hAnsi="Arial" w:cstheme="minorHAnsi"/>
        </w:rPr>
        <w:t>trošak</w:t>
      </w:r>
      <w:proofErr w:type="spellEnd"/>
      <w:proofErr w:type="gram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materijala</w:t>
      </w:r>
      <w:proofErr w:type="spellEnd"/>
      <w:r w:rsidRPr="0038084A">
        <w:rPr>
          <w:rFonts w:ascii="Arial" w:eastAsiaTheme="minorHAnsi" w:hAnsi="Arial" w:cstheme="minorHAnsi"/>
        </w:rPr>
        <w:t xml:space="preserve"> za rad s </w:t>
      </w:r>
      <w:proofErr w:type="spellStart"/>
      <w:r w:rsidRPr="0038084A">
        <w:rPr>
          <w:rFonts w:ascii="Arial" w:eastAsiaTheme="minorHAnsi" w:hAnsi="Arial" w:cstheme="minorHAnsi"/>
        </w:rPr>
        <w:t>djecom</w:t>
      </w:r>
      <w:proofErr w:type="spellEnd"/>
      <w:r w:rsidRPr="0038084A">
        <w:rPr>
          <w:rFonts w:ascii="Arial" w:eastAsiaTheme="minorHAnsi" w:hAnsi="Arial" w:cstheme="minorHAnsi"/>
        </w:rPr>
        <w:t xml:space="preserve"> s </w:t>
      </w:r>
      <w:proofErr w:type="spellStart"/>
      <w:r w:rsidRPr="0038084A">
        <w:rPr>
          <w:rFonts w:ascii="Arial" w:eastAsiaTheme="minorHAnsi" w:hAnsi="Arial" w:cstheme="minorHAnsi"/>
        </w:rPr>
        <w:t>teškoćama</w:t>
      </w:r>
      <w:proofErr w:type="spellEnd"/>
      <w:r w:rsidRPr="0038084A">
        <w:rPr>
          <w:rFonts w:ascii="Arial" w:eastAsiaTheme="minorHAnsi" w:hAnsi="Arial" w:cstheme="minorHAnsi"/>
        </w:rPr>
        <w:t xml:space="preserve"> u </w:t>
      </w:r>
      <w:proofErr w:type="spellStart"/>
      <w:r w:rsidRPr="0038084A">
        <w:rPr>
          <w:rFonts w:ascii="Arial" w:eastAsiaTheme="minorHAnsi" w:hAnsi="Arial" w:cstheme="minorHAnsi"/>
        </w:rPr>
        <w:t>posebnom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razrednom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odjelu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te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trošak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prijevoza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djecu</w:t>
      </w:r>
      <w:proofErr w:type="spellEnd"/>
      <w:r w:rsidRPr="0038084A">
        <w:rPr>
          <w:rFonts w:ascii="Arial" w:eastAsiaTheme="minorHAnsi" w:hAnsi="Arial" w:cstheme="minorHAnsi"/>
        </w:rPr>
        <w:t xml:space="preserve"> s </w:t>
      </w:r>
      <w:proofErr w:type="spellStart"/>
      <w:r w:rsidRPr="0038084A">
        <w:rPr>
          <w:rFonts w:ascii="Arial" w:eastAsiaTheme="minorHAnsi" w:hAnsi="Arial" w:cstheme="minorHAnsi"/>
        </w:rPr>
        <w:t>teškoćama</w:t>
      </w:r>
      <w:proofErr w:type="spellEnd"/>
      <w:r w:rsidRPr="0038084A">
        <w:rPr>
          <w:rFonts w:ascii="Arial" w:eastAsiaTheme="minorHAnsi" w:hAnsi="Arial" w:cstheme="minorHAnsi"/>
        </w:rPr>
        <w:t>.</w:t>
      </w:r>
    </w:p>
    <w:p w14:paraId="3A19A666" w14:textId="77777777" w:rsidR="0012747B" w:rsidRPr="0038084A" w:rsidRDefault="0012747B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r>
        <w:rPr>
          <w:rFonts w:ascii="Arial" w:eastAsiaTheme="minorHAnsi" w:hAnsi="Arial" w:cstheme="minorHAnsi"/>
        </w:rPr>
        <w:t xml:space="preserve">U </w:t>
      </w:r>
      <w:proofErr w:type="spellStart"/>
      <w:r>
        <w:rPr>
          <w:rFonts w:ascii="Arial" w:eastAsiaTheme="minorHAnsi" w:hAnsi="Arial" w:cstheme="minorHAnsi"/>
        </w:rPr>
        <w:t>školi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su</w:t>
      </w:r>
      <w:proofErr w:type="spellEnd"/>
      <w:r>
        <w:rPr>
          <w:rFonts w:ascii="Arial" w:eastAsiaTheme="minorHAnsi" w:hAnsi="Arial" w:cstheme="minorHAnsi"/>
        </w:rPr>
        <w:t xml:space="preserve"> se u 2025 </w:t>
      </w:r>
      <w:proofErr w:type="spellStart"/>
      <w:r>
        <w:rPr>
          <w:rFonts w:ascii="Arial" w:eastAsiaTheme="minorHAnsi" w:hAnsi="Arial" w:cstheme="minorHAnsi"/>
        </w:rPr>
        <w:t>održavali</w:t>
      </w:r>
      <w:proofErr w:type="spellEnd"/>
      <w:r>
        <w:rPr>
          <w:rFonts w:ascii="Arial" w:eastAsiaTheme="minorHAnsi" w:hAnsi="Arial" w:cstheme="minorHAnsi"/>
        </w:rPr>
        <w:t xml:space="preserve"> I </w:t>
      </w:r>
      <w:proofErr w:type="spellStart"/>
      <w:r>
        <w:rPr>
          <w:rFonts w:ascii="Arial" w:eastAsiaTheme="minorHAnsi" w:hAnsi="Arial" w:cstheme="minorHAnsi"/>
        </w:rPr>
        <w:t>Stručni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ispiti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iz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kemije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</w:t>
      </w:r>
      <w:proofErr w:type="spellEnd"/>
      <w:r>
        <w:rPr>
          <w:rFonts w:ascii="Arial" w:eastAsiaTheme="minorHAnsi" w:hAnsi="Arial" w:cstheme="minorHAnsi"/>
        </w:rPr>
        <w:t xml:space="preserve"> za </w:t>
      </w:r>
      <w:proofErr w:type="spellStart"/>
      <w:r>
        <w:rPr>
          <w:rFonts w:ascii="Arial" w:eastAsiaTheme="minorHAnsi" w:hAnsi="Arial" w:cstheme="minorHAnsi"/>
        </w:rPr>
        <w:t>stručne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suradnike</w:t>
      </w:r>
      <w:proofErr w:type="spellEnd"/>
      <w:r>
        <w:rPr>
          <w:rFonts w:ascii="Arial" w:eastAsiaTheme="minorHAnsi" w:hAnsi="Arial" w:cstheme="minorHAnsi"/>
        </w:rPr>
        <w:t xml:space="preserve"> –</w:t>
      </w:r>
      <w:proofErr w:type="spellStart"/>
      <w:r>
        <w:rPr>
          <w:rFonts w:ascii="Arial" w:eastAsiaTheme="minorHAnsi" w:hAnsi="Arial" w:cstheme="minorHAnsi"/>
        </w:rPr>
        <w:t>rehabilitatore</w:t>
      </w:r>
      <w:proofErr w:type="spellEnd"/>
      <w:r>
        <w:rPr>
          <w:rFonts w:ascii="Arial" w:eastAsiaTheme="minorHAnsi" w:hAnsi="Arial" w:cstheme="minorHAnsi"/>
        </w:rPr>
        <w:t xml:space="preserve">, koji se </w:t>
      </w:r>
      <w:proofErr w:type="spellStart"/>
      <w:r>
        <w:rPr>
          <w:rFonts w:ascii="Arial" w:eastAsiaTheme="minorHAnsi" w:hAnsi="Arial" w:cstheme="minorHAnsi"/>
        </w:rPr>
        <w:t>financiraju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dijelom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iz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gramStart"/>
      <w:r>
        <w:rPr>
          <w:rFonts w:ascii="Arial" w:eastAsiaTheme="minorHAnsi" w:hAnsi="Arial" w:cstheme="minorHAnsi"/>
        </w:rPr>
        <w:t>MZOM ,</w:t>
      </w:r>
      <w:proofErr w:type="gramEnd"/>
      <w:r>
        <w:rPr>
          <w:rFonts w:ascii="Arial" w:eastAsiaTheme="minorHAnsi" w:hAnsi="Arial" w:cstheme="minorHAnsi"/>
        </w:rPr>
        <w:t xml:space="preserve"> a </w:t>
      </w:r>
      <w:proofErr w:type="spellStart"/>
      <w:r>
        <w:rPr>
          <w:rFonts w:ascii="Arial" w:eastAsiaTheme="minorHAnsi" w:hAnsi="Arial" w:cstheme="minorHAnsi"/>
        </w:rPr>
        <w:t>dijelom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od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uplata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polagača</w:t>
      </w:r>
      <w:proofErr w:type="spellEnd"/>
      <w:r>
        <w:rPr>
          <w:rFonts w:ascii="Arial" w:eastAsiaTheme="minorHAnsi" w:hAnsi="Arial" w:cstheme="minorHAnsi"/>
        </w:rPr>
        <w:t>.</w:t>
      </w:r>
    </w:p>
    <w:p w14:paraId="05116CED" w14:textId="77777777" w:rsidR="0038084A" w:rsidRPr="0038084A" w:rsidRDefault="0038084A" w:rsidP="0038084A">
      <w:pPr>
        <w:suppressAutoHyphens/>
        <w:spacing w:after="200" w:line="240" w:lineRule="auto"/>
        <w:rPr>
          <w:rFonts w:ascii="Arial" w:eastAsiaTheme="minorHAnsi" w:hAnsi="Arial" w:cstheme="minorHAnsi"/>
          <w:b/>
        </w:rPr>
      </w:pPr>
    </w:p>
    <w:p w14:paraId="088C79B9" w14:textId="77777777" w:rsidR="0038084A" w:rsidRPr="0038084A" w:rsidRDefault="0038084A" w:rsidP="0038084A">
      <w:pPr>
        <w:suppressAutoHyphens/>
        <w:spacing w:after="200" w:line="240" w:lineRule="auto"/>
        <w:rPr>
          <w:rFonts w:ascii="Arial" w:eastAsiaTheme="minorHAnsi" w:hAnsi="Arial" w:cstheme="minorHAnsi"/>
          <w:b/>
        </w:rPr>
      </w:pPr>
    </w:p>
    <w:p w14:paraId="10265579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Nabavka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udžbenika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pribora</w:t>
      </w:r>
      <w:proofErr w:type="spellEnd"/>
    </w:p>
    <w:p w14:paraId="29A9BD54" w14:textId="77777777" w:rsidR="0038084A" w:rsidRPr="0038084A" w:rsidRDefault="0012747B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65.200</w:t>
      </w:r>
      <w:r w:rsidR="0038084A" w:rsidRPr="0038084A">
        <w:rPr>
          <w:rFonts w:ascii="Arial" w:eastAsiaTheme="minorHAnsi" w:hAnsi="Arial" w:cstheme="minorHAnsi"/>
          <w:b/>
        </w:rPr>
        <w:t>,00 €</w:t>
      </w:r>
    </w:p>
    <w:p w14:paraId="6FD10618" w14:textId="77777777" w:rsidR="0038084A" w:rsidRPr="0038084A" w:rsidRDefault="0012747B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REALIZACIJA:  61.969,61</w:t>
      </w:r>
      <w:r w:rsidR="0038084A" w:rsidRPr="0038084A">
        <w:rPr>
          <w:rFonts w:ascii="Arial" w:eastAsiaTheme="minorHAnsi" w:hAnsi="Arial" w:cstheme="minorHAnsi"/>
          <w:b/>
        </w:rPr>
        <w:t xml:space="preserve"> €</w:t>
      </w:r>
    </w:p>
    <w:p w14:paraId="40E3CAF8" w14:textId="77777777" w:rsid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r w:rsidRPr="0038084A">
        <w:rPr>
          <w:rFonts w:ascii="Arial" w:eastAsiaTheme="minorHAnsi" w:hAnsi="Arial" w:cstheme="minorHAnsi"/>
          <w:b/>
        </w:rPr>
        <w:t>OBRAZLOŽENJE: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Nabavka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udžbenika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radnih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materijala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realizirana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početkom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školske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godine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to u </w:t>
      </w:r>
      <w:proofErr w:type="spellStart"/>
      <w:r w:rsidRPr="0038084A">
        <w:rPr>
          <w:rFonts w:ascii="Arial" w:eastAsiaTheme="minorHAnsi" w:hAnsi="Arial" w:cstheme="minorHAnsi"/>
        </w:rPr>
        <w:t>i</w:t>
      </w:r>
      <w:r w:rsidR="0012747B">
        <w:rPr>
          <w:rFonts w:ascii="Arial" w:eastAsiaTheme="minorHAnsi" w:hAnsi="Arial" w:cstheme="minorHAnsi"/>
        </w:rPr>
        <w:t>znosu</w:t>
      </w:r>
      <w:proofErr w:type="spellEnd"/>
      <w:r w:rsidR="0012747B">
        <w:rPr>
          <w:rFonts w:ascii="Arial" w:eastAsiaTheme="minorHAnsi" w:hAnsi="Arial" w:cstheme="minorHAnsi"/>
        </w:rPr>
        <w:t xml:space="preserve"> 95,</w:t>
      </w:r>
      <w:r w:rsidRPr="0038084A">
        <w:rPr>
          <w:rFonts w:ascii="Arial" w:eastAsiaTheme="minorHAnsi" w:hAnsi="Arial" w:cstheme="minorHAnsi"/>
        </w:rPr>
        <w:t>0</w:t>
      </w:r>
      <w:r w:rsidR="0012747B">
        <w:rPr>
          <w:rFonts w:ascii="Arial" w:eastAsiaTheme="minorHAnsi" w:hAnsi="Arial" w:cstheme="minorHAnsi"/>
        </w:rPr>
        <w:t>5</w:t>
      </w:r>
      <w:r w:rsidRPr="0038084A">
        <w:rPr>
          <w:rFonts w:ascii="Arial" w:eastAsiaTheme="minorHAnsi" w:hAnsi="Arial" w:cstheme="minorHAnsi"/>
        </w:rPr>
        <w:t>%.</w:t>
      </w:r>
    </w:p>
    <w:p w14:paraId="7DEE567E" w14:textId="77777777" w:rsidR="0012747B" w:rsidRPr="0038084A" w:rsidRDefault="0012747B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r>
        <w:rPr>
          <w:rFonts w:ascii="Arial" w:eastAsiaTheme="minorHAnsi" w:hAnsi="Arial" w:cstheme="minorHAnsi"/>
        </w:rPr>
        <w:t xml:space="preserve">MZOM </w:t>
      </w:r>
      <w:proofErr w:type="spellStart"/>
      <w:r>
        <w:rPr>
          <w:rFonts w:ascii="Arial" w:eastAsiaTheme="minorHAnsi" w:hAnsi="Arial" w:cstheme="minorHAnsi"/>
        </w:rPr>
        <w:t>financira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nabavku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udžbenika</w:t>
      </w:r>
      <w:proofErr w:type="spellEnd"/>
      <w:r>
        <w:rPr>
          <w:rFonts w:ascii="Arial" w:eastAsiaTheme="minorHAnsi" w:hAnsi="Arial" w:cstheme="minorHAnsi"/>
        </w:rPr>
        <w:t xml:space="preserve">, a Grad </w:t>
      </w:r>
      <w:proofErr w:type="spellStart"/>
      <w:r>
        <w:rPr>
          <w:rFonts w:ascii="Arial" w:eastAsiaTheme="minorHAnsi" w:hAnsi="Arial" w:cstheme="minorHAnsi"/>
        </w:rPr>
        <w:t>financira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nabavku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radnih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materijala</w:t>
      </w:r>
      <w:proofErr w:type="spellEnd"/>
      <w:r>
        <w:rPr>
          <w:rFonts w:ascii="Arial" w:eastAsiaTheme="minorHAnsi" w:hAnsi="Arial" w:cstheme="minorHAnsi"/>
        </w:rPr>
        <w:t>.</w:t>
      </w:r>
    </w:p>
    <w:p w14:paraId="3B792E23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</w:p>
    <w:p w14:paraId="32EBD30D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Sustav</w:t>
      </w:r>
      <w:proofErr w:type="spellEnd"/>
      <w:r w:rsidRPr="0038084A">
        <w:rPr>
          <w:rFonts w:ascii="Arial" w:eastAsiaTheme="minorHAnsi" w:hAnsi="Arial" w:cstheme="minorHAnsi"/>
        </w:rPr>
        <w:t xml:space="preserve"> video </w:t>
      </w:r>
      <w:proofErr w:type="spellStart"/>
      <w:r w:rsidRPr="0038084A">
        <w:rPr>
          <w:rFonts w:ascii="Arial" w:eastAsiaTheme="minorHAnsi" w:hAnsi="Arial" w:cstheme="minorHAnsi"/>
        </w:rPr>
        <w:t>nadzora</w:t>
      </w:r>
      <w:proofErr w:type="spellEnd"/>
    </w:p>
    <w:p w14:paraId="1C0C6780" w14:textId="77777777" w:rsidR="0038084A" w:rsidRPr="0038084A" w:rsidRDefault="0012747B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9.450</w:t>
      </w:r>
      <w:r w:rsidR="0038084A" w:rsidRPr="0038084A">
        <w:rPr>
          <w:rFonts w:ascii="Arial" w:eastAsiaTheme="minorHAnsi" w:hAnsi="Arial" w:cstheme="minorHAnsi"/>
          <w:b/>
        </w:rPr>
        <w:t>,00€</w:t>
      </w:r>
    </w:p>
    <w:p w14:paraId="22EB61CF" w14:textId="77777777" w:rsidR="0038084A" w:rsidRPr="0038084A" w:rsidRDefault="0012747B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  <w:r>
        <w:rPr>
          <w:rFonts w:ascii="Arial" w:eastAsiaTheme="minorHAnsi" w:hAnsi="Arial" w:cstheme="minorHAnsi"/>
          <w:b/>
        </w:rPr>
        <w:t>REALIZACIJA: 9.450,00€</w:t>
      </w:r>
    </w:p>
    <w:p w14:paraId="3B14008A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OBRAZLOŽENJE</w:t>
      </w:r>
      <w:r w:rsidRPr="0038084A">
        <w:rPr>
          <w:rFonts w:ascii="Arial" w:eastAsiaTheme="minorHAnsi" w:hAnsi="Arial" w:cstheme="minorHAnsi"/>
        </w:rPr>
        <w:t xml:space="preserve">: </w:t>
      </w:r>
      <w:r w:rsidR="0012747B">
        <w:rPr>
          <w:rFonts w:ascii="Arial" w:eastAsiaTheme="minorHAnsi" w:hAnsi="Arial" w:cstheme="minorHAnsi"/>
        </w:rPr>
        <w:t xml:space="preserve">Ove </w:t>
      </w:r>
      <w:proofErr w:type="spellStart"/>
      <w:r w:rsidR="0012747B">
        <w:rPr>
          <w:rFonts w:ascii="Arial" w:eastAsiaTheme="minorHAnsi" w:hAnsi="Arial" w:cstheme="minorHAnsi"/>
        </w:rPr>
        <w:t>godine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nije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bilo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radova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na</w:t>
      </w:r>
      <w:proofErr w:type="spellEnd"/>
      <w:r w:rsidR="0012747B">
        <w:rPr>
          <w:rFonts w:ascii="Arial" w:eastAsiaTheme="minorHAnsi" w:hAnsi="Arial" w:cstheme="minorHAnsi"/>
        </w:rPr>
        <w:t xml:space="preserve"> video </w:t>
      </w:r>
      <w:proofErr w:type="spellStart"/>
      <w:r w:rsidR="0012747B">
        <w:rPr>
          <w:rFonts w:ascii="Arial" w:eastAsiaTheme="minorHAnsi" w:hAnsi="Arial" w:cstheme="minorHAnsi"/>
        </w:rPr>
        <w:t>nadzoru</w:t>
      </w:r>
      <w:proofErr w:type="spellEnd"/>
      <w:r w:rsidR="0012747B">
        <w:rPr>
          <w:rFonts w:ascii="Arial" w:eastAsiaTheme="minorHAnsi" w:hAnsi="Arial" w:cstheme="minorHAnsi"/>
        </w:rPr>
        <w:t xml:space="preserve">, </w:t>
      </w:r>
      <w:proofErr w:type="spellStart"/>
      <w:r w:rsidR="0012747B">
        <w:rPr>
          <w:rFonts w:ascii="Arial" w:eastAsiaTheme="minorHAnsi" w:hAnsi="Arial" w:cstheme="minorHAnsi"/>
        </w:rPr>
        <w:t>nego</w:t>
      </w:r>
      <w:proofErr w:type="spellEnd"/>
      <w:r w:rsidR="0012747B">
        <w:rPr>
          <w:rFonts w:ascii="Arial" w:eastAsiaTheme="minorHAnsi" w:hAnsi="Arial" w:cstheme="minorHAnsi"/>
        </w:rPr>
        <w:t xml:space="preserve"> je se </w:t>
      </w:r>
      <w:proofErr w:type="spellStart"/>
      <w:r w:rsidR="0012747B">
        <w:rPr>
          <w:rFonts w:ascii="Arial" w:eastAsiaTheme="minorHAnsi" w:hAnsi="Arial" w:cstheme="minorHAnsi"/>
        </w:rPr>
        <w:t>preko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ove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aktivnosti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vodila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usluga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čuvanja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objekta</w:t>
      </w:r>
      <w:proofErr w:type="spellEnd"/>
      <w:r w:rsidR="0012747B">
        <w:rPr>
          <w:rFonts w:ascii="Arial" w:eastAsiaTheme="minorHAnsi" w:hAnsi="Arial" w:cstheme="minorHAnsi"/>
        </w:rPr>
        <w:t xml:space="preserve">, </w:t>
      </w:r>
      <w:proofErr w:type="spellStart"/>
      <w:r w:rsidR="0012747B">
        <w:rPr>
          <w:rFonts w:ascii="Arial" w:eastAsiaTheme="minorHAnsi" w:hAnsi="Arial" w:cstheme="minorHAnsi"/>
        </w:rPr>
        <w:t>tj</w:t>
      </w:r>
      <w:proofErr w:type="spellEnd"/>
      <w:r w:rsidR="0012747B">
        <w:rPr>
          <w:rFonts w:ascii="Arial" w:eastAsiaTheme="minorHAnsi" w:hAnsi="Arial" w:cstheme="minorHAnsi"/>
        </w:rPr>
        <w:t xml:space="preserve">. </w:t>
      </w:r>
      <w:proofErr w:type="spellStart"/>
      <w:r w:rsidR="0012747B">
        <w:rPr>
          <w:rFonts w:ascii="Arial" w:eastAsiaTheme="minorHAnsi" w:hAnsi="Arial" w:cstheme="minorHAnsi"/>
        </w:rPr>
        <w:t>angažirnog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čuvara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na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ulazu</w:t>
      </w:r>
      <w:proofErr w:type="spellEnd"/>
      <w:r w:rsidR="0012747B">
        <w:rPr>
          <w:rFonts w:ascii="Arial" w:eastAsiaTheme="minorHAnsi" w:hAnsi="Arial" w:cstheme="minorHAnsi"/>
        </w:rPr>
        <w:t xml:space="preserve"> u </w:t>
      </w:r>
      <w:proofErr w:type="spellStart"/>
      <w:r w:rsidR="0012747B">
        <w:rPr>
          <w:rFonts w:ascii="Arial" w:eastAsiaTheme="minorHAnsi" w:hAnsi="Arial" w:cstheme="minorHAnsi"/>
        </w:rPr>
        <w:t>školu</w:t>
      </w:r>
      <w:proofErr w:type="spellEnd"/>
      <w:r w:rsidR="0012747B">
        <w:rPr>
          <w:rFonts w:ascii="Arial" w:eastAsiaTheme="minorHAnsi" w:hAnsi="Arial" w:cstheme="minorHAnsi"/>
        </w:rPr>
        <w:t xml:space="preserve"> u 1 </w:t>
      </w:r>
      <w:proofErr w:type="spellStart"/>
      <w:r w:rsidR="0012747B">
        <w:rPr>
          <w:rFonts w:ascii="Arial" w:eastAsiaTheme="minorHAnsi" w:hAnsi="Arial" w:cstheme="minorHAnsi"/>
        </w:rPr>
        <w:t>polugodištu</w:t>
      </w:r>
      <w:proofErr w:type="spellEnd"/>
      <w:r w:rsidR="0012747B">
        <w:rPr>
          <w:rFonts w:ascii="Arial" w:eastAsiaTheme="minorHAnsi" w:hAnsi="Arial" w:cstheme="minorHAnsi"/>
        </w:rPr>
        <w:t xml:space="preserve">. </w:t>
      </w:r>
      <w:proofErr w:type="spellStart"/>
      <w:r w:rsidR="0012747B">
        <w:rPr>
          <w:rFonts w:ascii="Arial" w:eastAsiaTheme="minorHAnsi" w:hAnsi="Arial" w:cstheme="minorHAnsi"/>
        </w:rPr>
        <w:t>Početkom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nove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školske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godine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škola</w:t>
      </w:r>
      <w:proofErr w:type="spellEnd"/>
      <w:r w:rsidR="0012747B">
        <w:rPr>
          <w:rFonts w:ascii="Arial" w:eastAsiaTheme="minorHAnsi" w:hAnsi="Arial" w:cstheme="minorHAnsi"/>
        </w:rPr>
        <w:t xml:space="preserve"> je </w:t>
      </w:r>
      <w:proofErr w:type="spellStart"/>
      <w:r w:rsidR="0012747B">
        <w:rPr>
          <w:rFonts w:ascii="Arial" w:eastAsiaTheme="minorHAnsi" w:hAnsi="Arial" w:cstheme="minorHAnsi"/>
        </w:rPr>
        <w:t>zaposlila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stručnjaka</w:t>
      </w:r>
      <w:proofErr w:type="spellEnd"/>
      <w:r w:rsidR="0012747B">
        <w:rPr>
          <w:rFonts w:ascii="Arial" w:eastAsiaTheme="minorHAnsi" w:hAnsi="Arial" w:cstheme="minorHAnsi"/>
        </w:rPr>
        <w:t xml:space="preserve"> za </w:t>
      </w:r>
      <w:proofErr w:type="spellStart"/>
      <w:r w:rsidR="0012747B">
        <w:rPr>
          <w:rFonts w:ascii="Arial" w:eastAsiaTheme="minorHAnsi" w:hAnsi="Arial" w:cstheme="minorHAnsi"/>
        </w:rPr>
        <w:t>sigurnost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na</w:t>
      </w:r>
      <w:proofErr w:type="spellEnd"/>
      <w:r w:rsidR="0012747B">
        <w:rPr>
          <w:rFonts w:ascii="Arial" w:eastAsiaTheme="minorHAnsi" w:hAnsi="Arial" w:cstheme="minorHAnsi"/>
        </w:rPr>
        <w:t xml:space="preserve"> </w:t>
      </w:r>
      <w:proofErr w:type="spellStart"/>
      <w:r w:rsidR="0012747B">
        <w:rPr>
          <w:rFonts w:ascii="Arial" w:eastAsiaTheme="minorHAnsi" w:hAnsi="Arial" w:cstheme="minorHAnsi"/>
        </w:rPr>
        <w:t>teret</w:t>
      </w:r>
      <w:proofErr w:type="spellEnd"/>
      <w:r w:rsidR="0012747B">
        <w:rPr>
          <w:rFonts w:ascii="Arial" w:eastAsiaTheme="minorHAnsi" w:hAnsi="Arial" w:cstheme="minorHAnsi"/>
        </w:rPr>
        <w:t xml:space="preserve"> MZOM.</w:t>
      </w:r>
    </w:p>
    <w:p w14:paraId="09658CC5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</w:p>
    <w:p w14:paraId="17D624DB" w14:textId="77777777" w:rsidR="0038084A" w:rsidRPr="0038084A" w:rsidRDefault="0038084A" w:rsidP="0038084A">
      <w:pPr>
        <w:suppressAutoHyphens/>
        <w:spacing w:after="200" w:line="240" w:lineRule="auto"/>
        <w:rPr>
          <w:rFonts w:ascii="Arial" w:eastAsiaTheme="minorHAnsi" w:hAnsi="Arial" w:cstheme="minorHAnsi"/>
        </w:rPr>
      </w:pPr>
    </w:p>
    <w:p w14:paraId="0D509D62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Hitne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intervencije</w:t>
      </w:r>
      <w:proofErr w:type="spellEnd"/>
    </w:p>
    <w:p w14:paraId="68B27870" w14:textId="77777777" w:rsidR="0038084A" w:rsidRPr="0038084A" w:rsidRDefault="002C7D4C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23.563,00</w:t>
      </w:r>
      <w:r w:rsidR="0038084A" w:rsidRPr="0038084A">
        <w:rPr>
          <w:rFonts w:ascii="Arial" w:eastAsiaTheme="minorHAnsi" w:hAnsi="Arial" w:cstheme="minorHAnsi"/>
          <w:b/>
        </w:rPr>
        <w:t>€</w:t>
      </w:r>
    </w:p>
    <w:p w14:paraId="21C3579A" w14:textId="77777777" w:rsidR="0038084A" w:rsidRPr="0038084A" w:rsidRDefault="002C7D4C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REALIZACIJA: 23.560,41</w:t>
      </w:r>
    </w:p>
    <w:p w14:paraId="5E046C89" w14:textId="77777777" w:rsid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r w:rsidRPr="0038084A">
        <w:rPr>
          <w:rFonts w:ascii="Arial" w:eastAsiaTheme="minorHAnsi" w:hAnsi="Arial" w:cstheme="minorHAnsi"/>
          <w:b/>
        </w:rPr>
        <w:t>OBRAZLOŽENJE:</w:t>
      </w:r>
      <w:r w:rsidRPr="0038084A">
        <w:rPr>
          <w:rFonts w:ascii="Arial" w:eastAsiaTheme="minorHAnsi" w:hAnsi="Arial" w:cstheme="minorHAnsi"/>
        </w:rPr>
        <w:t xml:space="preserve"> Na </w:t>
      </w:r>
      <w:proofErr w:type="spellStart"/>
      <w:r w:rsidRPr="0038084A">
        <w:rPr>
          <w:rFonts w:ascii="Arial" w:eastAsiaTheme="minorHAnsi" w:hAnsi="Arial" w:cstheme="minorHAnsi"/>
        </w:rPr>
        <w:t>ovoj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aktivnosti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utrošena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sredstva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="002C7D4C">
        <w:rPr>
          <w:rFonts w:ascii="Arial" w:eastAsiaTheme="minorHAnsi" w:hAnsi="Arial" w:cstheme="minorHAnsi"/>
        </w:rPr>
        <w:t>zamjenu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2C7D4C">
        <w:rPr>
          <w:rFonts w:ascii="Arial" w:eastAsiaTheme="minorHAnsi" w:hAnsi="Arial" w:cstheme="minorHAnsi"/>
        </w:rPr>
        <w:t>ulaznih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2C7D4C">
        <w:rPr>
          <w:rFonts w:ascii="Arial" w:eastAsiaTheme="minorHAnsi" w:hAnsi="Arial" w:cstheme="minorHAnsi"/>
        </w:rPr>
        <w:t>vrata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2C7D4C">
        <w:rPr>
          <w:rFonts w:ascii="Arial" w:eastAsiaTheme="minorHAnsi" w:hAnsi="Arial" w:cstheme="minorHAnsi"/>
        </w:rPr>
        <w:t>na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2C7D4C">
        <w:rPr>
          <w:rFonts w:ascii="Arial" w:eastAsiaTheme="minorHAnsi" w:hAnsi="Arial" w:cstheme="minorHAnsi"/>
        </w:rPr>
        <w:t>školi</w:t>
      </w:r>
      <w:proofErr w:type="spellEnd"/>
      <w:r w:rsidR="002C7D4C">
        <w:rPr>
          <w:rFonts w:ascii="Arial" w:eastAsiaTheme="minorHAnsi" w:hAnsi="Arial" w:cstheme="minorHAnsi"/>
        </w:rPr>
        <w:t xml:space="preserve">. </w:t>
      </w:r>
      <w:proofErr w:type="spellStart"/>
      <w:r w:rsidR="002C7D4C">
        <w:rPr>
          <w:rFonts w:ascii="Arial" w:eastAsiaTheme="minorHAnsi" w:hAnsi="Arial" w:cstheme="minorHAnsi"/>
        </w:rPr>
        <w:t>Stara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2C7D4C">
        <w:rPr>
          <w:rFonts w:ascii="Arial" w:eastAsiaTheme="minorHAnsi" w:hAnsi="Arial" w:cstheme="minorHAnsi"/>
        </w:rPr>
        <w:t>drvena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2C7D4C">
        <w:rPr>
          <w:rFonts w:ascii="Arial" w:eastAsiaTheme="minorHAnsi" w:hAnsi="Arial" w:cstheme="minorHAnsi"/>
        </w:rPr>
        <w:t>vrata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2C7D4C">
        <w:rPr>
          <w:rFonts w:ascii="Arial" w:eastAsiaTheme="minorHAnsi" w:hAnsi="Arial" w:cstheme="minorHAnsi"/>
        </w:rPr>
        <w:t>su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2C7D4C">
        <w:rPr>
          <w:rFonts w:ascii="Arial" w:eastAsiaTheme="minorHAnsi" w:hAnsi="Arial" w:cstheme="minorHAnsi"/>
        </w:rPr>
        <w:t>bila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2C7D4C">
        <w:rPr>
          <w:rFonts w:ascii="Arial" w:eastAsiaTheme="minorHAnsi" w:hAnsi="Arial" w:cstheme="minorHAnsi"/>
        </w:rPr>
        <w:t>dotrajala</w:t>
      </w:r>
      <w:proofErr w:type="spellEnd"/>
      <w:r w:rsidR="002C7D4C">
        <w:rPr>
          <w:rFonts w:ascii="Arial" w:eastAsiaTheme="minorHAnsi" w:hAnsi="Arial" w:cstheme="minorHAnsi"/>
        </w:rPr>
        <w:t xml:space="preserve">. Nova </w:t>
      </w:r>
      <w:proofErr w:type="spellStart"/>
      <w:r w:rsidR="002C7D4C">
        <w:rPr>
          <w:rFonts w:ascii="Arial" w:eastAsiaTheme="minorHAnsi" w:hAnsi="Arial" w:cstheme="minorHAnsi"/>
        </w:rPr>
        <w:t>vrata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2C7D4C">
        <w:rPr>
          <w:rFonts w:ascii="Arial" w:eastAsiaTheme="minorHAnsi" w:hAnsi="Arial" w:cstheme="minorHAnsi"/>
        </w:rPr>
        <w:t>su</w:t>
      </w:r>
      <w:proofErr w:type="spellEnd"/>
      <w:r w:rsidR="002C7D4C">
        <w:rPr>
          <w:rFonts w:ascii="Arial" w:eastAsiaTheme="minorHAnsi" w:hAnsi="Arial" w:cstheme="minorHAnsi"/>
        </w:rPr>
        <w:t xml:space="preserve"> u </w:t>
      </w:r>
      <w:proofErr w:type="spellStart"/>
      <w:r w:rsidR="002C7D4C">
        <w:rPr>
          <w:rFonts w:ascii="Arial" w:eastAsiaTheme="minorHAnsi" w:hAnsi="Arial" w:cstheme="minorHAnsi"/>
        </w:rPr>
        <w:t>punoj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2C7D4C">
        <w:rPr>
          <w:rFonts w:ascii="Arial" w:eastAsiaTheme="minorHAnsi" w:hAnsi="Arial" w:cstheme="minorHAnsi"/>
        </w:rPr>
        <w:t>funkciji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2C7D4C">
        <w:rPr>
          <w:rFonts w:ascii="Arial" w:eastAsiaTheme="minorHAnsi" w:hAnsi="Arial" w:cstheme="minorHAnsi"/>
        </w:rPr>
        <w:t>i</w:t>
      </w:r>
      <w:proofErr w:type="spellEnd"/>
      <w:r w:rsidR="002C7D4C">
        <w:rPr>
          <w:rFonts w:ascii="Arial" w:eastAsiaTheme="minorHAnsi" w:hAnsi="Arial" w:cstheme="minorHAnsi"/>
        </w:rPr>
        <w:t xml:space="preserve"> </w:t>
      </w:r>
      <w:proofErr w:type="spellStart"/>
      <w:r w:rsidR="00335895">
        <w:rPr>
          <w:rFonts w:ascii="Arial" w:eastAsiaTheme="minorHAnsi" w:hAnsi="Arial" w:cstheme="minorHAnsi"/>
        </w:rPr>
        <w:t>imaju</w:t>
      </w:r>
      <w:proofErr w:type="spellEnd"/>
      <w:r w:rsidR="00335895">
        <w:rPr>
          <w:rFonts w:ascii="Arial" w:eastAsiaTheme="minorHAnsi" w:hAnsi="Arial" w:cstheme="minorHAnsi"/>
        </w:rPr>
        <w:t xml:space="preserve"> </w:t>
      </w:r>
      <w:proofErr w:type="spellStart"/>
      <w:r w:rsidR="00335895">
        <w:rPr>
          <w:rFonts w:ascii="Arial" w:eastAsiaTheme="minorHAnsi" w:hAnsi="Arial" w:cstheme="minorHAnsi"/>
        </w:rPr>
        <w:t>automatsku</w:t>
      </w:r>
      <w:proofErr w:type="spellEnd"/>
      <w:r w:rsidR="00335895">
        <w:rPr>
          <w:rFonts w:ascii="Arial" w:eastAsiaTheme="minorHAnsi" w:hAnsi="Arial" w:cstheme="minorHAnsi"/>
        </w:rPr>
        <w:t xml:space="preserve"> </w:t>
      </w:r>
      <w:proofErr w:type="spellStart"/>
      <w:r w:rsidR="00335895">
        <w:rPr>
          <w:rFonts w:ascii="Arial" w:eastAsiaTheme="minorHAnsi" w:hAnsi="Arial" w:cstheme="minorHAnsi"/>
        </w:rPr>
        <w:t>bravu</w:t>
      </w:r>
      <w:proofErr w:type="spellEnd"/>
      <w:r w:rsidR="00335895">
        <w:rPr>
          <w:rFonts w:ascii="Arial" w:eastAsiaTheme="minorHAnsi" w:hAnsi="Arial" w:cstheme="minorHAnsi"/>
        </w:rPr>
        <w:t xml:space="preserve"> </w:t>
      </w:r>
      <w:proofErr w:type="spellStart"/>
      <w:r w:rsidR="00335895">
        <w:rPr>
          <w:rFonts w:ascii="Arial" w:eastAsiaTheme="minorHAnsi" w:hAnsi="Arial" w:cstheme="minorHAnsi"/>
        </w:rPr>
        <w:t>što</w:t>
      </w:r>
      <w:proofErr w:type="spellEnd"/>
      <w:r w:rsidR="00335895">
        <w:rPr>
          <w:rFonts w:ascii="Arial" w:eastAsiaTheme="minorHAnsi" w:hAnsi="Arial" w:cstheme="minorHAnsi"/>
        </w:rPr>
        <w:t xml:space="preserve"> </w:t>
      </w:r>
      <w:proofErr w:type="spellStart"/>
      <w:r w:rsidR="00335895">
        <w:rPr>
          <w:rFonts w:ascii="Arial" w:eastAsiaTheme="minorHAnsi" w:hAnsi="Arial" w:cstheme="minorHAnsi"/>
        </w:rPr>
        <w:t>nije</w:t>
      </w:r>
      <w:proofErr w:type="spellEnd"/>
      <w:r w:rsidR="00335895">
        <w:rPr>
          <w:rFonts w:ascii="Arial" w:eastAsiaTheme="minorHAnsi" w:hAnsi="Arial" w:cstheme="minorHAnsi"/>
        </w:rPr>
        <w:t xml:space="preserve"> </w:t>
      </w:r>
      <w:proofErr w:type="spellStart"/>
      <w:r w:rsidR="00335895">
        <w:rPr>
          <w:rFonts w:ascii="Arial" w:eastAsiaTheme="minorHAnsi" w:hAnsi="Arial" w:cstheme="minorHAnsi"/>
        </w:rPr>
        <w:t>funkcioniralo</w:t>
      </w:r>
      <w:proofErr w:type="spellEnd"/>
      <w:r w:rsidR="00335895">
        <w:rPr>
          <w:rFonts w:ascii="Arial" w:eastAsiaTheme="minorHAnsi" w:hAnsi="Arial" w:cstheme="minorHAnsi"/>
        </w:rPr>
        <w:t xml:space="preserve"> </w:t>
      </w:r>
      <w:proofErr w:type="spellStart"/>
      <w:r w:rsidR="00335895">
        <w:rPr>
          <w:rFonts w:ascii="Arial" w:eastAsiaTheme="minorHAnsi" w:hAnsi="Arial" w:cstheme="minorHAnsi"/>
        </w:rPr>
        <w:t>kod</w:t>
      </w:r>
      <w:proofErr w:type="spellEnd"/>
      <w:r w:rsidR="00335895">
        <w:rPr>
          <w:rFonts w:ascii="Arial" w:eastAsiaTheme="minorHAnsi" w:hAnsi="Arial" w:cstheme="minorHAnsi"/>
        </w:rPr>
        <w:t xml:space="preserve"> </w:t>
      </w:r>
      <w:proofErr w:type="spellStart"/>
      <w:r w:rsidR="00335895">
        <w:rPr>
          <w:rFonts w:ascii="Arial" w:eastAsiaTheme="minorHAnsi" w:hAnsi="Arial" w:cstheme="minorHAnsi"/>
        </w:rPr>
        <w:t>starih</w:t>
      </w:r>
      <w:proofErr w:type="spellEnd"/>
      <w:r w:rsidR="00335895">
        <w:rPr>
          <w:rFonts w:ascii="Arial" w:eastAsiaTheme="minorHAnsi" w:hAnsi="Arial" w:cstheme="minorHAnsi"/>
        </w:rPr>
        <w:t xml:space="preserve"> </w:t>
      </w:r>
      <w:proofErr w:type="spellStart"/>
      <w:r w:rsidR="00335895">
        <w:rPr>
          <w:rFonts w:ascii="Arial" w:eastAsiaTheme="minorHAnsi" w:hAnsi="Arial" w:cstheme="minorHAnsi"/>
        </w:rPr>
        <w:t>vrata</w:t>
      </w:r>
      <w:proofErr w:type="spellEnd"/>
      <w:r w:rsidR="00335895">
        <w:rPr>
          <w:rFonts w:ascii="Arial" w:eastAsiaTheme="minorHAnsi" w:hAnsi="Arial" w:cstheme="minorHAnsi"/>
        </w:rPr>
        <w:t>.</w:t>
      </w:r>
      <w:r w:rsidRPr="0038084A">
        <w:rPr>
          <w:rFonts w:ascii="Arial" w:eastAsiaTheme="minorHAnsi" w:hAnsi="Arial" w:cstheme="minorHAnsi"/>
        </w:rPr>
        <w:t xml:space="preserve"> </w:t>
      </w:r>
    </w:p>
    <w:p w14:paraId="6AC4A972" w14:textId="77777777" w:rsidR="00335895" w:rsidRDefault="00335895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r>
        <w:rPr>
          <w:rFonts w:ascii="Arial" w:eastAsiaTheme="minorHAnsi" w:hAnsi="Arial" w:cstheme="minorHAnsi"/>
        </w:rPr>
        <w:t xml:space="preserve">Ovo je </w:t>
      </w:r>
      <w:proofErr w:type="spellStart"/>
      <w:r>
        <w:rPr>
          <w:rFonts w:ascii="Arial" w:eastAsiaTheme="minorHAnsi" w:hAnsi="Arial" w:cstheme="minorHAnsi"/>
        </w:rPr>
        <w:t>bilo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vrlo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važno</w:t>
      </w:r>
      <w:proofErr w:type="spellEnd"/>
      <w:r>
        <w:rPr>
          <w:rFonts w:ascii="Arial" w:eastAsiaTheme="minorHAnsi" w:hAnsi="Arial" w:cstheme="minorHAnsi"/>
        </w:rPr>
        <w:t xml:space="preserve"> za </w:t>
      </w:r>
      <w:proofErr w:type="spellStart"/>
      <w:r>
        <w:rPr>
          <w:rFonts w:ascii="Arial" w:eastAsiaTheme="minorHAnsi" w:hAnsi="Arial" w:cstheme="minorHAnsi"/>
        </w:rPr>
        <w:t>napraviti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obzirom</w:t>
      </w:r>
      <w:proofErr w:type="spellEnd"/>
      <w:r>
        <w:rPr>
          <w:rFonts w:ascii="Arial" w:eastAsiaTheme="minorHAnsi" w:hAnsi="Arial" w:cstheme="minorHAnsi"/>
        </w:rPr>
        <w:t xml:space="preserve"> da </w:t>
      </w:r>
      <w:proofErr w:type="spellStart"/>
      <w:r>
        <w:rPr>
          <w:rFonts w:ascii="Arial" w:eastAsiaTheme="minorHAnsi" w:hAnsi="Arial" w:cstheme="minorHAnsi"/>
        </w:rPr>
        <w:t>tijekom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cijelog</w:t>
      </w:r>
      <w:proofErr w:type="spellEnd"/>
      <w:r>
        <w:rPr>
          <w:rFonts w:ascii="Arial" w:eastAsiaTheme="minorHAnsi" w:hAnsi="Arial" w:cstheme="minorHAnsi"/>
        </w:rPr>
        <w:t xml:space="preserve"> dana </w:t>
      </w:r>
      <w:proofErr w:type="spellStart"/>
      <w:r>
        <w:rPr>
          <w:rFonts w:ascii="Arial" w:eastAsiaTheme="minorHAnsi" w:hAnsi="Arial" w:cstheme="minorHAnsi"/>
        </w:rPr>
        <w:t>kroz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ulazna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vrata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osim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učenika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nastavnika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ulaze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drugi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korisnici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zajedničke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zgrade</w:t>
      </w:r>
      <w:proofErr w:type="spellEnd"/>
      <w:r>
        <w:rPr>
          <w:rFonts w:ascii="Arial" w:eastAsiaTheme="minorHAnsi" w:hAnsi="Arial" w:cstheme="minorHAnsi"/>
        </w:rPr>
        <w:t xml:space="preserve">. </w:t>
      </w:r>
    </w:p>
    <w:p w14:paraId="15A566EA" w14:textId="77777777" w:rsidR="00B825C6" w:rsidRPr="0038084A" w:rsidRDefault="00B825C6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proofErr w:type="spellStart"/>
      <w:r>
        <w:rPr>
          <w:rFonts w:ascii="Arial" w:eastAsiaTheme="minorHAnsi" w:hAnsi="Arial" w:cstheme="minorHAnsi"/>
        </w:rPr>
        <w:t>Također</w:t>
      </w:r>
      <w:proofErr w:type="spellEnd"/>
      <w:r>
        <w:rPr>
          <w:rFonts w:ascii="Arial" w:eastAsiaTheme="minorHAnsi" w:hAnsi="Arial" w:cstheme="minorHAnsi"/>
        </w:rPr>
        <w:t xml:space="preserve"> sui z </w:t>
      </w:r>
      <w:proofErr w:type="spellStart"/>
      <w:r>
        <w:rPr>
          <w:rFonts w:ascii="Arial" w:eastAsiaTheme="minorHAnsi" w:hAnsi="Arial" w:cstheme="minorHAnsi"/>
        </w:rPr>
        <w:t>ove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aktivnosti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razbijena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zamijenjena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stakla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na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školskoj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dvorani</w:t>
      </w:r>
      <w:proofErr w:type="spellEnd"/>
      <w:r>
        <w:rPr>
          <w:rFonts w:ascii="Arial" w:eastAsiaTheme="minorHAnsi" w:hAnsi="Arial" w:cstheme="minorHAnsi"/>
        </w:rPr>
        <w:t>.</w:t>
      </w:r>
    </w:p>
    <w:p w14:paraId="0569D316" w14:textId="77777777" w:rsidR="0038084A" w:rsidRPr="0038084A" w:rsidRDefault="0038084A" w:rsidP="0038084A">
      <w:pPr>
        <w:suppressAutoHyphens/>
        <w:spacing w:after="200" w:line="240" w:lineRule="auto"/>
        <w:rPr>
          <w:rFonts w:ascii="Arial" w:eastAsiaTheme="minorHAnsi" w:hAnsi="Arial" w:cstheme="minorHAnsi"/>
        </w:rPr>
      </w:pPr>
    </w:p>
    <w:p w14:paraId="47D3AFAF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Projekt</w:t>
      </w:r>
      <w:proofErr w:type="spellEnd"/>
      <w:r w:rsidRPr="0038084A">
        <w:rPr>
          <w:rFonts w:ascii="Arial" w:eastAsiaTheme="minorHAnsi" w:hAnsi="Arial" w:cstheme="minorHAnsi"/>
        </w:rPr>
        <w:t xml:space="preserve"> e-</w:t>
      </w:r>
      <w:proofErr w:type="spellStart"/>
      <w:r w:rsidRPr="0038084A">
        <w:rPr>
          <w:rFonts w:ascii="Arial" w:eastAsiaTheme="minorHAnsi" w:hAnsi="Arial" w:cstheme="minorHAnsi"/>
        </w:rPr>
        <w:t>škole</w:t>
      </w:r>
      <w:proofErr w:type="spellEnd"/>
    </w:p>
    <w:p w14:paraId="1F07AB5C" w14:textId="77777777" w:rsidR="0038084A" w:rsidRPr="0038084A" w:rsidRDefault="0022072C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3.183,00</w:t>
      </w:r>
      <w:r w:rsidR="0038084A" w:rsidRPr="0038084A">
        <w:rPr>
          <w:rFonts w:ascii="Arial" w:eastAsiaTheme="minorHAnsi" w:hAnsi="Arial" w:cstheme="minorHAnsi"/>
          <w:b/>
        </w:rPr>
        <w:t xml:space="preserve"> €</w:t>
      </w:r>
    </w:p>
    <w:p w14:paraId="0445B9A6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REALIZACIJA: 2.591,68 €</w:t>
      </w:r>
    </w:p>
    <w:p w14:paraId="01EFC4E3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OBRAZLOŽENJE:</w:t>
      </w:r>
      <w:r w:rsidRPr="0038084A">
        <w:rPr>
          <w:rFonts w:ascii="Arial" w:eastAsiaTheme="minorHAnsi" w:hAnsi="Arial" w:cstheme="minorHAnsi"/>
        </w:rPr>
        <w:t xml:space="preserve"> Ova </w:t>
      </w:r>
      <w:proofErr w:type="spellStart"/>
      <w:r w:rsidRPr="0038084A">
        <w:rPr>
          <w:rFonts w:ascii="Arial" w:eastAsiaTheme="minorHAnsi" w:hAnsi="Arial" w:cstheme="minorHAnsi"/>
        </w:rPr>
        <w:t>aktivnost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sastoji</w:t>
      </w:r>
      <w:proofErr w:type="spellEnd"/>
      <w:r w:rsidRPr="0038084A">
        <w:rPr>
          <w:rFonts w:ascii="Arial" w:eastAsiaTheme="minorHAnsi" w:hAnsi="Arial" w:cstheme="minorHAnsi"/>
        </w:rPr>
        <w:t xml:space="preserve"> se od </w:t>
      </w:r>
      <w:proofErr w:type="spellStart"/>
      <w:r w:rsidRPr="0038084A">
        <w:rPr>
          <w:rFonts w:ascii="Arial" w:eastAsiaTheme="minorHAnsi" w:hAnsi="Arial" w:cstheme="minorHAnsi"/>
        </w:rPr>
        <w:t>troška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digitalnog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uredskog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poslovanja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kao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podrške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održavanju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informatičke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Pr="0038084A">
        <w:rPr>
          <w:rFonts w:ascii="Arial" w:eastAsiaTheme="minorHAnsi" w:hAnsi="Arial" w:cstheme="minorHAnsi"/>
        </w:rPr>
        <w:t>opreme</w:t>
      </w:r>
      <w:proofErr w:type="spellEnd"/>
      <w:r w:rsidRPr="0038084A">
        <w:rPr>
          <w:rFonts w:ascii="Arial" w:eastAsiaTheme="minorHAnsi" w:hAnsi="Arial" w:cstheme="minorHAnsi"/>
        </w:rPr>
        <w:t xml:space="preserve"> .</w:t>
      </w:r>
      <w:proofErr w:type="gramEnd"/>
    </w:p>
    <w:p w14:paraId="6660F90D" w14:textId="77777777" w:rsidR="0038084A" w:rsidRPr="0038084A" w:rsidRDefault="0038084A" w:rsidP="0038084A">
      <w:pPr>
        <w:suppressAutoHyphens/>
        <w:spacing w:after="200" w:line="240" w:lineRule="auto"/>
        <w:rPr>
          <w:rFonts w:ascii="Arial" w:eastAsiaTheme="minorHAnsi" w:hAnsi="Arial" w:cstheme="minorHAnsi"/>
        </w:rPr>
      </w:pPr>
    </w:p>
    <w:p w14:paraId="313F5798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Vlastita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namjenska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sredstva</w:t>
      </w:r>
      <w:proofErr w:type="spellEnd"/>
    </w:p>
    <w:p w14:paraId="661033F7" w14:textId="77777777" w:rsidR="0038084A" w:rsidRPr="0038084A" w:rsidRDefault="0022072C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11.703,00</w:t>
      </w:r>
      <w:r w:rsidR="0038084A" w:rsidRPr="0038084A">
        <w:rPr>
          <w:rFonts w:ascii="Arial" w:eastAsiaTheme="minorHAnsi" w:hAnsi="Arial" w:cstheme="minorHAnsi"/>
          <w:b/>
        </w:rPr>
        <w:t xml:space="preserve"> €</w:t>
      </w:r>
    </w:p>
    <w:p w14:paraId="16A66B17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 xml:space="preserve">REALIZACIJA: </w:t>
      </w:r>
      <w:r w:rsidR="0022072C">
        <w:rPr>
          <w:rFonts w:ascii="Arial" w:eastAsiaTheme="minorHAnsi" w:hAnsi="Arial" w:cstheme="minorHAnsi"/>
          <w:b/>
        </w:rPr>
        <w:t>11.796,60</w:t>
      </w:r>
      <w:r w:rsidRPr="0038084A">
        <w:rPr>
          <w:rFonts w:ascii="Arial" w:eastAsiaTheme="minorHAnsi" w:hAnsi="Arial" w:cstheme="minorHAnsi"/>
          <w:b/>
        </w:rPr>
        <w:t>€</w:t>
      </w:r>
    </w:p>
    <w:p w14:paraId="09671B77" w14:textId="77777777" w:rsid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r w:rsidRPr="0038084A">
        <w:rPr>
          <w:rFonts w:ascii="Arial" w:eastAsiaTheme="minorHAnsi" w:hAnsi="Arial" w:cstheme="minorHAnsi"/>
          <w:b/>
        </w:rPr>
        <w:t xml:space="preserve">OBRAZLOŽENJE: </w:t>
      </w:r>
      <w:r w:rsidRPr="0038084A">
        <w:rPr>
          <w:rFonts w:ascii="Arial" w:eastAsiaTheme="minorHAnsi" w:hAnsi="Arial" w:cstheme="minorHAnsi"/>
        </w:rPr>
        <w:t xml:space="preserve">Na </w:t>
      </w:r>
      <w:proofErr w:type="spellStart"/>
      <w:r w:rsidRPr="0038084A">
        <w:rPr>
          <w:rFonts w:ascii="Arial" w:eastAsiaTheme="minorHAnsi" w:hAnsi="Arial" w:cstheme="minorHAnsi"/>
        </w:rPr>
        <w:t>akciji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Naša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škola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naša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briga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smo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ove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godine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imali</w:t>
      </w:r>
      <w:proofErr w:type="spellEnd"/>
      <w:r w:rsidR="0022072C">
        <w:rPr>
          <w:rFonts w:ascii="Arial" w:eastAsiaTheme="minorHAnsi" w:hAnsi="Arial" w:cstheme="minorHAnsi"/>
        </w:rPr>
        <w:t xml:space="preserve"> 6.056,97 € </w:t>
      </w:r>
      <w:proofErr w:type="spellStart"/>
      <w:r w:rsidR="0022072C">
        <w:rPr>
          <w:rFonts w:ascii="Arial" w:eastAsiaTheme="minorHAnsi" w:hAnsi="Arial" w:cstheme="minorHAnsi"/>
        </w:rPr>
        <w:t>prihoda</w:t>
      </w:r>
      <w:proofErr w:type="spellEnd"/>
      <w:r w:rsidR="0022072C">
        <w:rPr>
          <w:rFonts w:ascii="Arial" w:eastAsiaTheme="minorHAnsi" w:hAnsi="Arial" w:cstheme="minorHAnsi"/>
        </w:rPr>
        <w:t xml:space="preserve">.  </w:t>
      </w:r>
      <w:proofErr w:type="spellStart"/>
      <w:r w:rsidR="0022072C">
        <w:rPr>
          <w:rFonts w:ascii="Arial" w:eastAsiaTheme="minorHAnsi" w:hAnsi="Arial" w:cstheme="minorHAnsi"/>
        </w:rPr>
        <w:t>Kupljeni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su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klima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="0022072C">
        <w:rPr>
          <w:rFonts w:ascii="Arial" w:eastAsiaTheme="minorHAnsi" w:hAnsi="Arial" w:cstheme="minorHAnsi"/>
        </w:rPr>
        <w:t>uređaji</w:t>
      </w:r>
      <w:proofErr w:type="spellEnd"/>
      <w:r w:rsidR="0022072C">
        <w:rPr>
          <w:rFonts w:ascii="Arial" w:eastAsiaTheme="minorHAnsi" w:hAnsi="Arial" w:cstheme="minorHAnsi"/>
        </w:rPr>
        <w:t xml:space="preserve"> ,</w:t>
      </w:r>
      <w:proofErr w:type="gramEnd"/>
      <w:r w:rsidR="0022072C">
        <w:rPr>
          <w:rFonts w:ascii="Arial" w:eastAsiaTheme="minorHAnsi" w:hAnsi="Arial" w:cstheme="minorHAnsi"/>
        </w:rPr>
        <w:t xml:space="preserve"> material za </w:t>
      </w:r>
      <w:proofErr w:type="spellStart"/>
      <w:r w:rsidR="0022072C">
        <w:rPr>
          <w:rFonts w:ascii="Arial" w:eastAsiaTheme="minorHAnsi" w:hAnsi="Arial" w:cstheme="minorHAnsi"/>
        </w:rPr>
        <w:t>akciju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troškove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razglasa</w:t>
      </w:r>
      <w:proofErr w:type="spellEnd"/>
      <w:r w:rsidRPr="0038084A">
        <w:rPr>
          <w:rFonts w:ascii="Arial" w:eastAsiaTheme="minorHAnsi" w:hAnsi="Arial" w:cstheme="minorHAnsi"/>
        </w:rPr>
        <w:t>.</w:t>
      </w:r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Također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smo</w:t>
      </w:r>
      <w:proofErr w:type="spellEnd"/>
      <w:r w:rsidR="0022072C">
        <w:rPr>
          <w:rFonts w:ascii="Arial" w:eastAsiaTheme="minorHAnsi" w:hAnsi="Arial" w:cstheme="minorHAnsi"/>
        </w:rPr>
        <w:t xml:space="preserve"> od </w:t>
      </w:r>
      <w:proofErr w:type="spellStart"/>
      <w:r w:rsidR="0022072C">
        <w:rPr>
          <w:rFonts w:ascii="Arial" w:eastAsiaTheme="minorHAnsi" w:hAnsi="Arial" w:cstheme="minorHAnsi"/>
        </w:rPr>
        <w:t>sredstava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koje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smo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imali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na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žiro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računu</w:t>
      </w:r>
      <w:proofErr w:type="spellEnd"/>
      <w:r w:rsidR="0022072C">
        <w:rPr>
          <w:rFonts w:ascii="Arial" w:eastAsiaTheme="minorHAnsi" w:hAnsi="Arial" w:cstheme="minorHAnsi"/>
        </w:rPr>
        <w:t>. (</w:t>
      </w:r>
      <w:proofErr w:type="spellStart"/>
      <w:r w:rsidR="0022072C">
        <w:rPr>
          <w:rFonts w:ascii="Arial" w:eastAsiaTheme="minorHAnsi" w:hAnsi="Arial" w:cstheme="minorHAnsi"/>
        </w:rPr>
        <w:t>škola</w:t>
      </w:r>
      <w:proofErr w:type="spellEnd"/>
      <w:r w:rsidR="0022072C">
        <w:rPr>
          <w:rFonts w:ascii="Arial" w:eastAsiaTheme="minorHAnsi" w:hAnsi="Arial" w:cstheme="minorHAnsi"/>
        </w:rPr>
        <w:t xml:space="preserve"> je od 25.08.2026 </w:t>
      </w:r>
      <w:proofErr w:type="spellStart"/>
      <w:r w:rsidR="0022072C">
        <w:rPr>
          <w:rFonts w:ascii="Arial" w:eastAsiaTheme="minorHAnsi" w:hAnsi="Arial" w:cstheme="minorHAnsi"/>
        </w:rPr>
        <w:t>prešla</w:t>
      </w:r>
      <w:proofErr w:type="spellEnd"/>
      <w:r w:rsidR="0022072C">
        <w:rPr>
          <w:rFonts w:ascii="Arial" w:eastAsiaTheme="minorHAnsi" w:hAnsi="Arial" w:cstheme="minorHAnsi"/>
        </w:rPr>
        <w:t xml:space="preserve"> u </w:t>
      </w:r>
      <w:proofErr w:type="spellStart"/>
      <w:r w:rsidR="0022072C">
        <w:rPr>
          <w:rFonts w:ascii="Arial" w:eastAsiaTheme="minorHAnsi" w:hAnsi="Arial" w:cstheme="minorHAnsi"/>
        </w:rPr>
        <w:t>sustav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riznice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Grada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="0022072C">
        <w:rPr>
          <w:rFonts w:ascii="Arial" w:eastAsiaTheme="minorHAnsi" w:hAnsi="Arial" w:cstheme="minorHAnsi"/>
        </w:rPr>
        <w:t>Splita</w:t>
      </w:r>
      <w:proofErr w:type="spellEnd"/>
      <w:r w:rsidR="0022072C">
        <w:rPr>
          <w:rFonts w:ascii="Arial" w:eastAsiaTheme="minorHAnsi" w:hAnsi="Arial" w:cstheme="minorHAnsi"/>
        </w:rPr>
        <w:t xml:space="preserve">)  </w:t>
      </w:r>
      <w:proofErr w:type="spellStart"/>
      <w:r w:rsidR="0022072C">
        <w:rPr>
          <w:rFonts w:ascii="Arial" w:eastAsiaTheme="minorHAnsi" w:hAnsi="Arial" w:cstheme="minorHAnsi"/>
        </w:rPr>
        <w:t>tj</w:t>
      </w:r>
      <w:proofErr w:type="spellEnd"/>
      <w:proofErr w:type="gramEnd"/>
      <w:r w:rsidR="0022072C">
        <w:rPr>
          <w:rFonts w:ascii="Arial" w:eastAsiaTheme="minorHAnsi" w:hAnsi="Arial" w:cstheme="minorHAnsi"/>
        </w:rPr>
        <w:t xml:space="preserve">. </w:t>
      </w:r>
      <w:proofErr w:type="spellStart"/>
      <w:r w:rsidR="0022072C">
        <w:rPr>
          <w:rFonts w:ascii="Arial" w:eastAsiaTheme="minorHAnsi" w:hAnsi="Arial" w:cstheme="minorHAnsi"/>
        </w:rPr>
        <w:t>viška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iz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prethodnih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godina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kupili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laptope</w:t>
      </w:r>
      <w:proofErr w:type="spellEnd"/>
      <w:r w:rsidR="0022072C">
        <w:rPr>
          <w:rFonts w:ascii="Arial" w:eastAsiaTheme="minorHAnsi" w:hAnsi="Arial" w:cstheme="minorHAnsi"/>
        </w:rPr>
        <w:t xml:space="preserve"> za </w:t>
      </w:r>
      <w:proofErr w:type="spellStart"/>
      <w:r w:rsidR="0022072C">
        <w:rPr>
          <w:rFonts w:ascii="Arial" w:eastAsiaTheme="minorHAnsi" w:hAnsi="Arial" w:cstheme="minorHAnsi"/>
        </w:rPr>
        <w:t>učionicu</w:t>
      </w:r>
      <w:proofErr w:type="spellEnd"/>
      <w:r w:rsidR="0022072C">
        <w:rPr>
          <w:rFonts w:ascii="Arial" w:eastAsiaTheme="minorHAnsi" w:hAnsi="Arial" w:cstheme="minorHAnsi"/>
        </w:rPr>
        <w:t xml:space="preserve"> </w:t>
      </w:r>
      <w:proofErr w:type="spellStart"/>
      <w:r w:rsidR="0022072C">
        <w:rPr>
          <w:rFonts w:ascii="Arial" w:eastAsiaTheme="minorHAnsi" w:hAnsi="Arial" w:cstheme="minorHAnsi"/>
        </w:rPr>
        <w:t>informatike</w:t>
      </w:r>
      <w:proofErr w:type="spellEnd"/>
      <w:r w:rsidR="0022072C">
        <w:rPr>
          <w:rFonts w:ascii="Arial" w:eastAsiaTheme="minorHAnsi" w:hAnsi="Arial" w:cstheme="minorHAnsi"/>
        </w:rPr>
        <w:t xml:space="preserve">. </w:t>
      </w:r>
    </w:p>
    <w:p w14:paraId="539549FE" w14:textId="77777777" w:rsidR="000F59A7" w:rsidRPr="0038084A" w:rsidRDefault="000F59A7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</w:p>
    <w:p w14:paraId="21448418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proofErr w:type="spellStart"/>
      <w:r w:rsidRPr="0038084A">
        <w:rPr>
          <w:rFonts w:ascii="Arial" w:eastAsiaTheme="minorHAnsi" w:hAnsi="Arial" w:cstheme="majorBidi"/>
          <w:b/>
        </w:rPr>
        <w:t>Prihodi</w:t>
      </w:r>
      <w:proofErr w:type="spellEnd"/>
      <w:r w:rsidRPr="0038084A">
        <w:rPr>
          <w:rFonts w:ascii="Arial" w:eastAsiaTheme="minorHAnsi" w:hAnsi="Arial" w:cstheme="majorBidi"/>
          <w:b/>
        </w:rPr>
        <w:t xml:space="preserve"> od </w:t>
      </w:r>
      <w:proofErr w:type="spellStart"/>
      <w:r w:rsidRPr="0038084A">
        <w:rPr>
          <w:rFonts w:ascii="Arial" w:eastAsiaTheme="minorHAnsi" w:hAnsi="Arial" w:cstheme="majorBidi"/>
          <w:b/>
        </w:rPr>
        <w:t>nefinacijske</w:t>
      </w:r>
      <w:proofErr w:type="spellEnd"/>
      <w:r w:rsidRPr="0038084A">
        <w:rPr>
          <w:rFonts w:ascii="Arial" w:eastAsiaTheme="minorHAnsi" w:hAnsi="Arial" w:cstheme="majorBidi"/>
          <w:b/>
        </w:rPr>
        <w:t xml:space="preserve"> </w:t>
      </w:r>
      <w:proofErr w:type="spellStart"/>
      <w:proofErr w:type="gramStart"/>
      <w:r w:rsidRPr="0038084A">
        <w:rPr>
          <w:rFonts w:ascii="Arial" w:eastAsiaTheme="minorHAnsi" w:hAnsi="Arial" w:cstheme="majorBidi"/>
          <w:b/>
        </w:rPr>
        <w:t>imovine</w:t>
      </w:r>
      <w:proofErr w:type="spellEnd"/>
      <w:r w:rsidRPr="0038084A">
        <w:rPr>
          <w:rFonts w:ascii="Arial" w:eastAsiaTheme="minorHAnsi" w:hAnsi="Arial" w:cstheme="majorBidi"/>
        </w:rPr>
        <w:t xml:space="preserve"> :</w:t>
      </w:r>
      <w:proofErr w:type="gramEnd"/>
      <w:r w:rsidRPr="0038084A">
        <w:rPr>
          <w:rFonts w:ascii="Arial" w:eastAsiaTheme="minorHAnsi" w:hAnsi="Arial" w:cstheme="majorBidi"/>
        </w:rPr>
        <w:t xml:space="preserve"> </w:t>
      </w:r>
    </w:p>
    <w:p w14:paraId="5C8C58FF" w14:textId="77777777" w:rsidR="0038084A" w:rsidRPr="0038084A" w:rsidRDefault="00FA0B18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245</w:t>
      </w:r>
      <w:r w:rsidR="0038084A" w:rsidRPr="0038084A">
        <w:rPr>
          <w:rFonts w:ascii="Arial" w:eastAsiaTheme="minorHAnsi" w:hAnsi="Arial" w:cstheme="minorHAnsi"/>
          <w:b/>
        </w:rPr>
        <w:t>,00 €</w:t>
      </w:r>
    </w:p>
    <w:p w14:paraId="0F3F0508" w14:textId="77777777" w:rsidR="0038084A" w:rsidRPr="0038084A" w:rsidRDefault="000070D7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REALIZACIJA: 482,59</w:t>
      </w:r>
      <w:r w:rsidR="0038084A" w:rsidRPr="0038084A">
        <w:rPr>
          <w:rFonts w:ascii="Arial" w:eastAsiaTheme="minorHAnsi" w:hAnsi="Arial" w:cstheme="minorHAnsi"/>
          <w:b/>
        </w:rPr>
        <w:t xml:space="preserve"> €</w:t>
      </w:r>
    </w:p>
    <w:p w14:paraId="7FB0C7F0" w14:textId="77777777" w:rsid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r w:rsidRPr="0038084A">
        <w:rPr>
          <w:rFonts w:ascii="Arial" w:eastAsiaTheme="minorHAnsi" w:hAnsi="Arial" w:cstheme="minorHAnsi"/>
          <w:b/>
        </w:rPr>
        <w:t xml:space="preserve">OBRAZLOŽENJE: </w:t>
      </w:r>
      <w:r w:rsidRPr="0038084A">
        <w:rPr>
          <w:rFonts w:ascii="Arial" w:eastAsiaTheme="minorHAnsi" w:hAnsi="Arial" w:cstheme="minorHAnsi"/>
        </w:rPr>
        <w:t xml:space="preserve">U </w:t>
      </w:r>
      <w:proofErr w:type="spellStart"/>
      <w:r w:rsidRPr="0038084A">
        <w:rPr>
          <w:rFonts w:ascii="Arial" w:eastAsiaTheme="minorHAnsi" w:hAnsi="Arial" w:cstheme="minorHAnsi"/>
        </w:rPr>
        <w:t>državni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proračun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uplaćeno</w:t>
      </w:r>
      <w:proofErr w:type="spellEnd"/>
      <w:r w:rsidRPr="0038084A">
        <w:rPr>
          <w:rFonts w:ascii="Arial" w:eastAsiaTheme="minorHAnsi" w:hAnsi="Arial" w:cstheme="minorHAnsi"/>
        </w:rPr>
        <w:t xml:space="preserve"> 65% </w:t>
      </w:r>
      <w:proofErr w:type="spellStart"/>
      <w:r w:rsidRPr="0038084A">
        <w:rPr>
          <w:rFonts w:ascii="Arial" w:eastAsiaTheme="minorHAnsi" w:hAnsi="Arial" w:cstheme="minorHAnsi"/>
        </w:rPr>
        <w:t>prihoda</w:t>
      </w:r>
      <w:proofErr w:type="spellEnd"/>
      <w:r w:rsidRPr="0038084A">
        <w:rPr>
          <w:rFonts w:ascii="Arial" w:eastAsiaTheme="minorHAnsi" w:hAnsi="Arial" w:cstheme="minorHAnsi"/>
        </w:rPr>
        <w:t xml:space="preserve"> od </w:t>
      </w:r>
      <w:proofErr w:type="spellStart"/>
      <w:r w:rsidRPr="0038084A">
        <w:rPr>
          <w:rFonts w:ascii="Arial" w:eastAsiaTheme="minorHAnsi" w:hAnsi="Arial" w:cstheme="minorHAnsi"/>
        </w:rPr>
        <w:t>prodaje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stanova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r w:rsidR="000070D7">
        <w:rPr>
          <w:rFonts w:ascii="Arial" w:eastAsiaTheme="minorHAnsi" w:hAnsi="Arial" w:cstheme="minorHAnsi"/>
        </w:rPr>
        <w:t>(</w:t>
      </w:r>
      <w:proofErr w:type="spellStart"/>
      <w:r w:rsidR="000070D7">
        <w:rPr>
          <w:rFonts w:ascii="Arial" w:eastAsiaTheme="minorHAnsi" w:hAnsi="Arial" w:cstheme="minorHAnsi"/>
        </w:rPr>
        <w:t>iz</w:t>
      </w:r>
      <w:proofErr w:type="spellEnd"/>
      <w:r w:rsidR="000070D7">
        <w:rPr>
          <w:rFonts w:ascii="Arial" w:eastAsiaTheme="minorHAnsi" w:hAnsi="Arial" w:cstheme="minorHAnsi"/>
        </w:rPr>
        <w:t xml:space="preserve"> 2024)</w:t>
      </w:r>
      <w:r w:rsidRPr="0038084A">
        <w:rPr>
          <w:rFonts w:ascii="Arial" w:eastAsiaTheme="minorHAnsi" w:hAnsi="Arial" w:cstheme="minorHAnsi"/>
        </w:rPr>
        <w:t xml:space="preserve">. </w:t>
      </w:r>
    </w:p>
    <w:p w14:paraId="3BF33FB1" w14:textId="77777777" w:rsidR="000070D7" w:rsidRPr="0038084A" w:rsidRDefault="000070D7" w:rsidP="0038084A">
      <w:pPr>
        <w:suppressAutoHyphens/>
        <w:spacing w:after="60" w:line="240" w:lineRule="auto"/>
        <w:rPr>
          <w:rFonts w:asciiTheme="majorHAnsi" w:eastAsiaTheme="minorHAnsi" w:hAnsiTheme="majorHAnsi" w:cstheme="minorHAnsi"/>
        </w:rPr>
      </w:pPr>
      <w:proofErr w:type="spellStart"/>
      <w:r>
        <w:rPr>
          <w:rFonts w:ascii="Arial" w:eastAsiaTheme="minorHAnsi" w:hAnsi="Arial" w:cstheme="minorHAnsi"/>
        </w:rPr>
        <w:t>Prodali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smo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staru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kuhinjsku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opremu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putem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javnog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natječaja</w:t>
      </w:r>
      <w:proofErr w:type="spellEnd"/>
      <w:r>
        <w:rPr>
          <w:rFonts w:ascii="Arial" w:eastAsiaTheme="minorHAnsi" w:hAnsi="Arial" w:cstheme="minorHAnsi"/>
        </w:rPr>
        <w:t xml:space="preserve">. Od </w:t>
      </w:r>
      <w:proofErr w:type="spellStart"/>
      <w:r>
        <w:rPr>
          <w:rFonts w:ascii="Arial" w:eastAsiaTheme="minorHAnsi" w:hAnsi="Arial" w:cstheme="minorHAnsi"/>
        </w:rPr>
        <w:t>te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prodaje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smo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financirali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dio</w:t>
      </w:r>
      <w:proofErr w:type="spellEnd"/>
      <w:r>
        <w:rPr>
          <w:rFonts w:ascii="Arial" w:eastAsiaTheme="minorHAnsi" w:hAnsi="Arial" w:cstheme="minorHAnsi"/>
        </w:rPr>
        <w:t xml:space="preserve"> za </w:t>
      </w:r>
      <w:proofErr w:type="spellStart"/>
      <w:r>
        <w:rPr>
          <w:rFonts w:ascii="Arial" w:eastAsiaTheme="minorHAnsi" w:hAnsi="Arial" w:cstheme="minorHAnsi"/>
        </w:rPr>
        <w:t>računala</w:t>
      </w:r>
      <w:proofErr w:type="spellEnd"/>
      <w:r>
        <w:rPr>
          <w:rFonts w:ascii="Arial" w:eastAsiaTheme="minorHAnsi" w:hAnsi="Arial" w:cstheme="minorHAnsi"/>
        </w:rPr>
        <w:t xml:space="preserve"> za </w:t>
      </w:r>
      <w:proofErr w:type="spellStart"/>
      <w:r>
        <w:rPr>
          <w:rFonts w:ascii="Arial" w:eastAsiaTheme="minorHAnsi" w:hAnsi="Arial" w:cstheme="minorHAnsi"/>
        </w:rPr>
        <w:t>učionicu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informatike</w:t>
      </w:r>
      <w:proofErr w:type="spellEnd"/>
      <w:r>
        <w:rPr>
          <w:rFonts w:ascii="Arial" w:eastAsiaTheme="minorHAnsi" w:hAnsi="Arial" w:cstheme="minorHAnsi"/>
        </w:rPr>
        <w:t>.</w:t>
      </w:r>
    </w:p>
    <w:p w14:paraId="7DDF4CBA" w14:textId="77777777" w:rsidR="0038084A" w:rsidRPr="0038084A" w:rsidRDefault="0038084A" w:rsidP="0038084A">
      <w:pPr>
        <w:suppressAutoHyphens/>
        <w:spacing w:after="60" w:line="240" w:lineRule="auto"/>
        <w:rPr>
          <w:rFonts w:asciiTheme="majorHAnsi" w:eastAsiaTheme="minorHAnsi" w:hAnsiTheme="majorHAnsi" w:cstheme="minorHAnsi"/>
        </w:rPr>
      </w:pPr>
    </w:p>
    <w:p w14:paraId="7A8F7D31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6DC2CA4B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r w:rsidRPr="0038084A">
        <w:rPr>
          <w:rFonts w:ascii="Arial" w:eastAsiaTheme="minorHAnsi" w:hAnsi="Arial" w:cstheme="minorHAnsi"/>
          <w:b/>
          <w:bCs/>
        </w:rPr>
        <w:t>EU PROJEKTI OŠ</w:t>
      </w:r>
    </w:p>
    <w:p w14:paraId="64D78512" w14:textId="77777777" w:rsidR="0038084A" w:rsidRPr="0038084A" w:rsidRDefault="000070D7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126</w:t>
      </w:r>
      <w:r w:rsidR="0038084A" w:rsidRPr="0038084A">
        <w:rPr>
          <w:rFonts w:ascii="Arial" w:eastAsiaTheme="minorHAnsi" w:hAnsi="Arial" w:cstheme="minorHAnsi"/>
          <w:b/>
        </w:rPr>
        <w:t>,00€</w:t>
      </w:r>
    </w:p>
    <w:p w14:paraId="3B18FE0C" w14:textId="77777777" w:rsidR="0038084A" w:rsidRPr="0038084A" w:rsidRDefault="000070D7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  <w:r>
        <w:rPr>
          <w:rFonts w:ascii="Arial" w:eastAsiaTheme="minorHAnsi" w:hAnsi="Arial" w:cstheme="minorHAnsi"/>
          <w:b/>
        </w:rPr>
        <w:t>REALIZACIJA: 125,54</w:t>
      </w:r>
    </w:p>
    <w:p w14:paraId="48D6EB86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 xml:space="preserve">OBRAZLOŽENJE: </w:t>
      </w:r>
      <w:proofErr w:type="spellStart"/>
      <w:r w:rsidRPr="0038084A">
        <w:rPr>
          <w:rFonts w:ascii="Arial" w:eastAsiaTheme="minorHAnsi" w:hAnsi="Arial" w:cstheme="minorHAnsi"/>
        </w:rPr>
        <w:t>Ovaj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rashod</w:t>
      </w:r>
      <w:proofErr w:type="spellEnd"/>
      <w:r w:rsidRPr="0038084A">
        <w:rPr>
          <w:rFonts w:ascii="Arial" w:eastAsiaTheme="minorHAnsi" w:hAnsi="Arial" w:cstheme="minorHAnsi"/>
        </w:rPr>
        <w:t xml:space="preserve"> se </w:t>
      </w:r>
      <w:proofErr w:type="spellStart"/>
      <w:r w:rsidRPr="0038084A">
        <w:rPr>
          <w:rFonts w:ascii="Arial" w:eastAsiaTheme="minorHAnsi" w:hAnsi="Arial" w:cstheme="minorHAnsi"/>
        </w:rPr>
        <w:t>odnosi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troškove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banke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jer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="000070D7">
        <w:rPr>
          <w:rFonts w:ascii="Arial" w:eastAsiaTheme="minorHAnsi" w:hAnsi="Arial" w:cstheme="minorHAnsi"/>
        </w:rPr>
        <w:t>smo</w:t>
      </w:r>
      <w:proofErr w:type="spellEnd"/>
      <w:r w:rsidR="000070D7">
        <w:rPr>
          <w:rFonts w:ascii="Arial" w:eastAsiaTheme="minorHAnsi" w:hAnsi="Arial" w:cstheme="minorHAnsi"/>
        </w:rPr>
        <w:t xml:space="preserve"> do 25.08. 2025. </w:t>
      </w:r>
      <w:proofErr w:type="spellStart"/>
      <w:r w:rsidR="000070D7">
        <w:rPr>
          <w:rFonts w:ascii="Arial" w:eastAsiaTheme="minorHAnsi" w:hAnsi="Arial" w:cstheme="minorHAnsi"/>
        </w:rPr>
        <w:t>imali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poseban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račun</w:t>
      </w:r>
      <w:proofErr w:type="spellEnd"/>
      <w:r w:rsidRPr="0038084A">
        <w:rPr>
          <w:rFonts w:ascii="Arial" w:eastAsiaTheme="minorHAnsi" w:hAnsi="Arial" w:cstheme="minorHAnsi"/>
        </w:rPr>
        <w:t xml:space="preserve"> za EU </w:t>
      </w:r>
      <w:proofErr w:type="spellStart"/>
      <w:r w:rsidRPr="0038084A">
        <w:rPr>
          <w:rFonts w:ascii="Arial" w:eastAsiaTheme="minorHAnsi" w:hAnsi="Arial" w:cstheme="minorHAnsi"/>
        </w:rPr>
        <w:t>projekte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škole</w:t>
      </w:r>
      <w:proofErr w:type="spellEnd"/>
      <w:r w:rsidRPr="0038084A">
        <w:rPr>
          <w:rFonts w:ascii="Arial" w:eastAsiaTheme="minorHAnsi" w:hAnsi="Arial" w:cstheme="minorHAnsi"/>
        </w:rPr>
        <w:t>.</w:t>
      </w:r>
      <w:r w:rsidR="001C6C1F">
        <w:rPr>
          <w:rFonts w:ascii="Arial" w:eastAsiaTheme="minorHAnsi" w:hAnsi="Arial" w:cstheme="minorHAnsi"/>
        </w:rPr>
        <w:t xml:space="preserve"> </w:t>
      </w:r>
    </w:p>
    <w:p w14:paraId="7816535C" w14:textId="77777777" w:rsidR="0038084A" w:rsidRPr="0038084A" w:rsidRDefault="0038084A" w:rsidP="0038084A">
      <w:pPr>
        <w:suppressAutoHyphens/>
        <w:spacing w:after="60" w:line="240" w:lineRule="auto"/>
        <w:rPr>
          <w:rFonts w:asciiTheme="majorHAnsi" w:eastAsiaTheme="minorHAnsi" w:hAnsiTheme="majorHAnsi" w:cstheme="minorHAnsi"/>
        </w:rPr>
      </w:pPr>
    </w:p>
    <w:p w14:paraId="0B88EEE8" w14:textId="77777777" w:rsidR="0038084A" w:rsidRDefault="0038084A" w:rsidP="0038084A">
      <w:pPr>
        <w:suppressAutoHyphens/>
        <w:spacing w:after="60" w:line="240" w:lineRule="auto"/>
        <w:rPr>
          <w:rFonts w:asciiTheme="majorHAnsi" w:eastAsiaTheme="minorHAnsi" w:hAnsiTheme="majorHAnsi" w:cstheme="minorHAnsi"/>
        </w:rPr>
      </w:pPr>
    </w:p>
    <w:p w14:paraId="1F41DEC6" w14:textId="77777777" w:rsidR="00A558A5" w:rsidRDefault="00A558A5" w:rsidP="0038084A">
      <w:pPr>
        <w:suppressAutoHyphens/>
        <w:spacing w:after="60" w:line="240" w:lineRule="auto"/>
        <w:rPr>
          <w:rFonts w:asciiTheme="majorHAnsi" w:eastAsiaTheme="minorHAnsi" w:hAnsiTheme="majorHAnsi" w:cstheme="minorHAnsi"/>
        </w:rPr>
      </w:pPr>
    </w:p>
    <w:p w14:paraId="3D0C1704" w14:textId="77777777" w:rsidR="00A558A5" w:rsidRPr="0038084A" w:rsidRDefault="00A558A5" w:rsidP="0038084A">
      <w:pPr>
        <w:suppressAutoHyphens/>
        <w:spacing w:after="60" w:line="240" w:lineRule="auto"/>
        <w:rPr>
          <w:rFonts w:asciiTheme="majorHAnsi" w:eastAsiaTheme="minorHAnsi" w:hAnsiTheme="majorHAnsi" w:cstheme="minorHAnsi"/>
        </w:rPr>
      </w:pPr>
    </w:p>
    <w:p w14:paraId="13DBBA11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</w:p>
    <w:p w14:paraId="6F7DC7D5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Prehrana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učenika</w:t>
      </w:r>
      <w:proofErr w:type="spellEnd"/>
    </w:p>
    <w:p w14:paraId="47683648" w14:textId="77777777" w:rsidR="0038084A" w:rsidRPr="0038084A" w:rsidRDefault="00A558A5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136.00</w:t>
      </w:r>
      <w:r w:rsidR="0038084A" w:rsidRPr="0038084A">
        <w:rPr>
          <w:rFonts w:ascii="Arial" w:eastAsiaTheme="minorHAnsi" w:hAnsi="Arial" w:cstheme="minorHAnsi"/>
          <w:b/>
        </w:rPr>
        <w:t>0,00 €</w:t>
      </w:r>
    </w:p>
    <w:p w14:paraId="03F74466" w14:textId="77777777" w:rsidR="0038084A" w:rsidRPr="0038084A" w:rsidRDefault="00A558A5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REALIZACIJA: 113.794,12</w:t>
      </w:r>
      <w:r w:rsidR="0038084A" w:rsidRPr="0038084A">
        <w:rPr>
          <w:rFonts w:ascii="Arial" w:eastAsiaTheme="minorHAnsi" w:hAnsi="Arial" w:cstheme="minorHAnsi"/>
          <w:b/>
        </w:rPr>
        <w:t>€</w:t>
      </w:r>
    </w:p>
    <w:p w14:paraId="4007A12C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lastRenderedPageBreak/>
        <w:t>OBRAZLOŽENJE: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Ovim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projektom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osigurani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besplatni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obroci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učenike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osnovnih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škola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  <w:proofErr w:type="spellStart"/>
      <w:r w:rsidRPr="0038084A">
        <w:rPr>
          <w:rFonts w:ascii="Arial" w:eastAsiaTheme="minorHAnsi" w:hAnsi="Arial" w:cstheme="minorHAnsi"/>
        </w:rPr>
        <w:t>Prehrana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učenika</w:t>
      </w:r>
      <w:proofErr w:type="spellEnd"/>
      <w:r w:rsidRPr="0038084A">
        <w:rPr>
          <w:rFonts w:ascii="Arial" w:eastAsiaTheme="minorHAnsi" w:hAnsi="Arial" w:cstheme="minorHAnsi"/>
        </w:rPr>
        <w:t xml:space="preserve"> mora </w:t>
      </w:r>
      <w:proofErr w:type="spellStart"/>
      <w:r w:rsidRPr="0038084A">
        <w:rPr>
          <w:rFonts w:ascii="Arial" w:eastAsiaTheme="minorHAnsi" w:hAnsi="Arial" w:cstheme="minorHAnsi"/>
        </w:rPr>
        <w:t>biti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organizirana</w:t>
      </w:r>
      <w:proofErr w:type="spellEnd"/>
      <w:r w:rsidRPr="0038084A">
        <w:rPr>
          <w:rFonts w:ascii="Arial" w:eastAsiaTheme="minorHAnsi" w:hAnsi="Arial" w:cstheme="minorHAnsi"/>
        </w:rPr>
        <w:t xml:space="preserve"> u </w:t>
      </w:r>
      <w:proofErr w:type="spellStart"/>
      <w:r w:rsidRPr="0038084A">
        <w:rPr>
          <w:rFonts w:ascii="Arial" w:eastAsiaTheme="minorHAnsi" w:hAnsi="Arial" w:cstheme="minorHAnsi"/>
        </w:rPr>
        <w:t>skladu</w:t>
      </w:r>
      <w:proofErr w:type="spellEnd"/>
      <w:r w:rsidRPr="0038084A">
        <w:rPr>
          <w:rFonts w:ascii="Arial" w:eastAsiaTheme="minorHAnsi" w:hAnsi="Arial" w:cstheme="minorHAnsi"/>
        </w:rPr>
        <w:t xml:space="preserve"> s </w:t>
      </w:r>
      <w:proofErr w:type="spellStart"/>
      <w:r w:rsidRPr="0038084A">
        <w:rPr>
          <w:rFonts w:ascii="Arial" w:eastAsiaTheme="minorHAnsi" w:hAnsi="Arial" w:cstheme="minorHAnsi"/>
        </w:rPr>
        <w:t>Normativima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prehranu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učenika</w:t>
      </w:r>
      <w:proofErr w:type="spellEnd"/>
      <w:r w:rsidRPr="0038084A">
        <w:rPr>
          <w:rFonts w:ascii="Arial" w:eastAsiaTheme="minorHAnsi" w:hAnsi="Arial" w:cstheme="minorHAnsi"/>
        </w:rPr>
        <w:t xml:space="preserve"> u </w:t>
      </w:r>
      <w:proofErr w:type="spellStart"/>
      <w:r w:rsidRPr="0038084A">
        <w:rPr>
          <w:rFonts w:ascii="Arial" w:eastAsiaTheme="minorHAnsi" w:hAnsi="Arial" w:cstheme="minorHAnsi"/>
        </w:rPr>
        <w:t>osnovnoj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školi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Nacionalnim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smjernicama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prehranu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učenika</w:t>
      </w:r>
      <w:proofErr w:type="spellEnd"/>
      <w:r w:rsidRPr="0038084A">
        <w:rPr>
          <w:rFonts w:ascii="Arial" w:eastAsiaTheme="minorHAnsi" w:hAnsi="Arial" w:cstheme="minorHAnsi"/>
        </w:rPr>
        <w:t xml:space="preserve"> u </w:t>
      </w:r>
      <w:proofErr w:type="spellStart"/>
      <w:r w:rsidRPr="0038084A">
        <w:rPr>
          <w:rFonts w:ascii="Arial" w:eastAsiaTheme="minorHAnsi" w:hAnsi="Arial" w:cstheme="minorHAnsi"/>
        </w:rPr>
        <w:t>osnovnim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školama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  <w:r w:rsidR="00A558A5">
        <w:rPr>
          <w:rFonts w:ascii="Arial" w:eastAsiaTheme="minorHAnsi" w:hAnsi="Arial" w:cstheme="minorHAnsi"/>
        </w:rPr>
        <w:t xml:space="preserve">U </w:t>
      </w:r>
      <w:proofErr w:type="spellStart"/>
      <w:r w:rsidR="00A558A5">
        <w:rPr>
          <w:rFonts w:ascii="Arial" w:eastAsiaTheme="minorHAnsi" w:hAnsi="Arial" w:cstheme="minorHAnsi"/>
        </w:rPr>
        <w:t>našoj</w:t>
      </w:r>
      <w:proofErr w:type="spellEnd"/>
      <w:r w:rsidR="00A558A5">
        <w:rPr>
          <w:rFonts w:ascii="Arial" w:eastAsiaTheme="minorHAnsi" w:hAnsi="Arial" w:cstheme="minorHAnsi"/>
        </w:rPr>
        <w:t xml:space="preserve"> </w:t>
      </w:r>
      <w:proofErr w:type="spellStart"/>
      <w:r w:rsidR="00A558A5">
        <w:rPr>
          <w:rFonts w:ascii="Arial" w:eastAsiaTheme="minorHAnsi" w:hAnsi="Arial" w:cstheme="minorHAnsi"/>
        </w:rPr>
        <w:t>školskoj</w:t>
      </w:r>
      <w:proofErr w:type="spellEnd"/>
      <w:r w:rsidR="00A558A5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="00A558A5">
        <w:rPr>
          <w:rFonts w:ascii="Arial" w:eastAsiaTheme="minorHAnsi" w:hAnsi="Arial" w:cstheme="minorHAnsi"/>
        </w:rPr>
        <w:t>kuhinji</w:t>
      </w:r>
      <w:proofErr w:type="spellEnd"/>
      <w:r w:rsidR="00A558A5">
        <w:rPr>
          <w:rFonts w:ascii="Arial" w:eastAsiaTheme="minorHAnsi" w:hAnsi="Arial" w:cstheme="minorHAnsi"/>
        </w:rPr>
        <w:t xml:space="preserve"> </w:t>
      </w:r>
      <w:r w:rsidRPr="0038084A">
        <w:rPr>
          <w:rFonts w:ascii="Arial" w:eastAsiaTheme="minorHAnsi" w:hAnsi="Arial" w:cstheme="minorHAnsi"/>
        </w:rPr>
        <w:t xml:space="preserve"> se</w:t>
      </w:r>
      <w:proofErr w:type="gramEnd"/>
      <w:r w:rsidRPr="0038084A">
        <w:rPr>
          <w:rFonts w:ascii="Arial" w:eastAsiaTheme="minorHAnsi" w:hAnsi="Arial" w:cstheme="minorHAnsi"/>
        </w:rPr>
        <w:t xml:space="preserve">  </w:t>
      </w:r>
      <w:proofErr w:type="spellStart"/>
      <w:r w:rsidRPr="0038084A">
        <w:rPr>
          <w:rFonts w:ascii="Arial" w:eastAsiaTheme="minorHAnsi" w:hAnsi="Arial" w:cstheme="minorHAnsi"/>
        </w:rPr>
        <w:t>pripremaju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obroci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sve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učenike</w:t>
      </w:r>
      <w:proofErr w:type="spellEnd"/>
      <w:r w:rsidRPr="0038084A">
        <w:rPr>
          <w:rFonts w:ascii="Arial" w:eastAsiaTheme="minorHAnsi" w:hAnsi="Arial" w:cstheme="minorHAnsi"/>
        </w:rPr>
        <w:t>.</w:t>
      </w:r>
    </w:p>
    <w:p w14:paraId="7FBEDD96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5847C411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PROJEKT / AKTIVNOST:</w:t>
      </w:r>
      <w:r w:rsidR="00A340E9">
        <w:rPr>
          <w:rFonts w:ascii="Arial" w:eastAsiaTheme="minorHAnsi" w:hAnsi="Arial" w:cstheme="minorHAnsi"/>
        </w:rPr>
        <w:t xml:space="preserve"> „S </w:t>
      </w:r>
      <w:proofErr w:type="spellStart"/>
      <w:r w:rsidR="00A340E9">
        <w:rPr>
          <w:rFonts w:ascii="Arial" w:eastAsiaTheme="minorHAnsi" w:hAnsi="Arial" w:cstheme="minorHAnsi"/>
        </w:rPr>
        <w:t>pomoćnikom</w:t>
      </w:r>
      <w:proofErr w:type="spellEnd"/>
      <w:r w:rsidR="00A340E9">
        <w:rPr>
          <w:rFonts w:ascii="Arial" w:eastAsiaTheme="minorHAnsi" w:hAnsi="Arial" w:cstheme="minorHAnsi"/>
        </w:rPr>
        <w:t xml:space="preserve"> </w:t>
      </w:r>
      <w:proofErr w:type="spellStart"/>
      <w:r w:rsidR="00A340E9">
        <w:rPr>
          <w:rFonts w:ascii="Arial" w:eastAsiaTheme="minorHAnsi" w:hAnsi="Arial" w:cstheme="minorHAnsi"/>
        </w:rPr>
        <w:t>mogu</w:t>
      </w:r>
      <w:proofErr w:type="spellEnd"/>
      <w:r w:rsidR="00A340E9">
        <w:rPr>
          <w:rFonts w:ascii="Arial" w:eastAsiaTheme="minorHAnsi" w:hAnsi="Arial" w:cstheme="minorHAnsi"/>
        </w:rPr>
        <w:t xml:space="preserve"> </w:t>
      </w:r>
      <w:proofErr w:type="spellStart"/>
      <w:r w:rsidR="00A340E9">
        <w:rPr>
          <w:rFonts w:ascii="Arial" w:eastAsiaTheme="minorHAnsi" w:hAnsi="Arial" w:cstheme="minorHAnsi"/>
        </w:rPr>
        <w:t>bolje</w:t>
      </w:r>
      <w:proofErr w:type="spellEnd"/>
      <w:r w:rsidR="00A340E9">
        <w:rPr>
          <w:rFonts w:ascii="Arial" w:eastAsiaTheme="minorHAnsi" w:hAnsi="Arial" w:cstheme="minorHAnsi"/>
        </w:rPr>
        <w:t xml:space="preserve"> 7</w:t>
      </w:r>
      <w:r w:rsidRPr="0038084A">
        <w:rPr>
          <w:rFonts w:ascii="Arial" w:eastAsiaTheme="minorHAnsi" w:hAnsi="Arial" w:cstheme="minorHAnsi"/>
        </w:rPr>
        <w:t>“</w:t>
      </w:r>
    </w:p>
    <w:p w14:paraId="5439B4B0" w14:textId="77777777" w:rsidR="0038084A" w:rsidRPr="0038084A" w:rsidRDefault="00A340E9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117.570</w:t>
      </w:r>
      <w:r w:rsidR="0038084A" w:rsidRPr="0038084A">
        <w:rPr>
          <w:rFonts w:ascii="Arial" w:eastAsiaTheme="minorHAnsi" w:hAnsi="Arial" w:cstheme="minorHAnsi"/>
          <w:b/>
        </w:rPr>
        <w:t>,00 €</w:t>
      </w:r>
    </w:p>
    <w:p w14:paraId="44D5AF16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REALIZACIJ</w:t>
      </w:r>
      <w:r w:rsidR="00A340E9">
        <w:rPr>
          <w:rFonts w:ascii="Arial" w:eastAsiaTheme="minorHAnsi" w:hAnsi="Arial" w:cstheme="minorHAnsi"/>
          <w:b/>
        </w:rPr>
        <w:t>A: 116.756,16</w:t>
      </w:r>
    </w:p>
    <w:p w14:paraId="54AAAF17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OBRAZLOŽENJE: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Projekt</w:t>
      </w:r>
      <w:proofErr w:type="spellEnd"/>
      <w:r w:rsidRPr="0038084A">
        <w:rPr>
          <w:rFonts w:ascii="Arial" w:eastAsiaTheme="minorHAnsi" w:hAnsi="Arial" w:cstheme="minorHAnsi"/>
        </w:rPr>
        <w:t xml:space="preserve"> je </w:t>
      </w:r>
      <w:proofErr w:type="spellStart"/>
      <w:r w:rsidRPr="0038084A">
        <w:rPr>
          <w:rFonts w:ascii="Arial" w:eastAsiaTheme="minorHAnsi" w:hAnsi="Arial" w:cstheme="minorHAnsi"/>
        </w:rPr>
        <w:t>potpuno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realiziran</w:t>
      </w:r>
      <w:proofErr w:type="spellEnd"/>
      <w:r w:rsidRPr="0038084A">
        <w:rPr>
          <w:rFonts w:ascii="Arial" w:eastAsiaTheme="minorHAnsi" w:hAnsi="Arial" w:cstheme="minorHAnsi"/>
        </w:rPr>
        <w:t xml:space="preserve"> u </w:t>
      </w:r>
      <w:proofErr w:type="spellStart"/>
      <w:r w:rsidRPr="0038084A">
        <w:rPr>
          <w:rFonts w:ascii="Arial" w:eastAsiaTheme="minorHAnsi" w:hAnsi="Arial" w:cstheme="minorHAnsi"/>
        </w:rPr>
        <w:t>skladu</w:t>
      </w:r>
      <w:proofErr w:type="spellEnd"/>
      <w:r w:rsidRPr="0038084A">
        <w:rPr>
          <w:rFonts w:ascii="Arial" w:eastAsiaTheme="minorHAnsi" w:hAnsi="Arial" w:cstheme="minorHAnsi"/>
        </w:rPr>
        <w:t xml:space="preserve"> s </w:t>
      </w:r>
      <w:proofErr w:type="spellStart"/>
      <w:r w:rsidRPr="0038084A">
        <w:rPr>
          <w:rFonts w:ascii="Arial" w:eastAsiaTheme="minorHAnsi" w:hAnsi="Arial" w:cstheme="minorHAnsi"/>
        </w:rPr>
        <w:t>planom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  <w:r w:rsidR="005908D1">
        <w:rPr>
          <w:rFonts w:ascii="Arial" w:eastAsiaTheme="minorHAnsi" w:hAnsi="Arial" w:cstheme="minorHAnsi"/>
        </w:rPr>
        <w:t xml:space="preserve"> U </w:t>
      </w:r>
      <w:proofErr w:type="spellStart"/>
      <w:r w:rsidR="005908D1">
        <w:rPr>
          <w:rFonts w:ascii="Arial" w:eastAsiaTheme="minorHAnsi" w:hAnsi="Arial" w:cstheme="minorHAnsi"/>
        </w:rPr>
        <w:t>projektu</w:t>
      </w:r>
      <w:proofErr w:type="spellEnd"/>
      <w:r w:rsidR="005908D1">
        <w:rPr>
          <w:rFonts w:ascii="Arial" w:eastAsiaTheme="minorHAnsi" w:hAnsi="Arial" w:cstheme="minorHAnsi"/>
        </w:rPr>
        <w:t xml:space="preserve"> je </w:t>
      </w:r>
      <w:proofErr w:type="spellStart"/>
      <w:proofErr w:type="gramStart"/>
      <w:r w:rsidR="005908D1">
        <w:rPr>
          <w:rFonts w:ascii="Arial" w:eastAsiaTheme="minorHAnsi" w:hAnsi="Arial" w:cstheme="minorHAnsi"/>
        </w:rPr>
        <w:t>sudjelovalo</w:t>
      </w:r>
      <w:proofErr w:type="spellEnd"/>
      <w:r w:rsidR="005908D1">
        <w:rPr>
          <w:rFonts w:ascii="Arial" w:eastAsiaTheme="minorHAnsi" w:hAnsi="Arial" w:cstheme="minorHAnsi"/>
        </w:rPr>
        <w:t xml:space="preserve">  11</w:t>
      </w:r>
      <w:proofErr w:type="gram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osobnih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pomoćnika</w:t>
      </w:r>
      <w:proofErr w:type="spellEnd"/>
      <w:r w:rsidRPr="0038084A">
        <w:rPr>
          <w:rFonts w:ascii="Arial" w:eastAsiaTheme="minorHAnsi" w:hAnsi="Arial" w:cstheme="minorHAnsi"/>
        </w:rPr>
        <w:t xml:space="preserve"> koji </w:t>
      </w:r>
      <w:proofErr w:type="spellStart"/>
      <w:r w:rsidRPr="0038084A">
        <w:rPr>
          <w:rFonts w:ascii="Arial" w:eastAsiaTheme="minorHAnsi" w:hAnsi="Arial" w:cstheme="minorHAnsi"/>
        </w:rPr>
        <w:t>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olakšali</w:t>
      </w:r>
      <w:proofErr w:type="spellEnd"/>
      <w:r w:rsidRPr="0038084A">
        <w:rPr>
          <w:rFonts w:ascii="Arial" w:eastAsiaTheme="minorHAnsi" w:hAnsi="Arial" w:cstheme="minorHAnsi"/>
        </w:rPr>
        <w:t xml:space="preserve"> rad </w:t>
      </w:r>
      <w:proofErr w:type="spellStart"/>
      <w:r w:rsidRPr="0038084A">
        <w:rPr>
          <w:rFonts w:ascii="Arial" w:eastAsiaTheme="minorHAnsi" w:hAnsi="Arial" w:cstheme="minorHAnsi"/>
        </w:rPr>
        <w:t>učenika</w:t>
      </w:r>
      <w:proofErr w:type="spellEnd"/>
      <w:r w:rsidRPr="0038084A">
        <w:rPr>
          <w:rFonts w:ascii="Arial" w:eastAsiaTheme="minorHAnsi" w:hAnsi="Arial" w:cstheme="minorHAnsi"/>
        </w:rPr>
        <w:t xml:space="preserve"> s </w:t>
      </w:r>
      <w:proofErr w:type="spellStart"/>
      <w:r w:rsidRPr="0038084A">
        <w:rPr>
          <w:rFonts w:ascii="Arial" w:eastAsiaTheme="minorHAnsi" w:hAnsi="Arial" w:cstheme="minorHAnsi"/>
        </w:rPr>
        <w:t>teškoćama</w:t>
      </w:r>
      <w:proofErr w:type="spellEnd"/>
      <w:r w:rsidRPr="0038084A">
        <w:rPr>
          <w:rFonts w:ascii="Arial" w:eastAsiaTheme="minorHAnsi" w:hAnsi="Arial" w:cstheme="minorHAnsi"/>
        </w:rPr>
        <w:t>.</w:t>
      </w:r>
    </w:p>
    <w:p w14:paraId="330BE5DD" w14:textId="77777777" w:rsidR="0038084A" w:rsidRPr="0038084A" w:rsidRDefault="0038084A" w:rsidP="0038084A">
      <w:pPr>
        <w:suppressAutoHyphens/>
        <w:spacing w:after="200" w:line="240" w:lineRule="auto"/>
        <w:rPr>
          <w:rFonts w:ascii="Arial" w:eastAsiaTheme="minorHAnsi" w:hAnsi="Arial" w:cstheme="minorHAnsi"/>
          <w:b/>
        </w:rPr>
      </w:pPr>
    </w:p>
    <w:p w14:paraId="6A7E2753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</w:p>
    <w:p w14:paraId="04B78568" w14:textId="77777777" w:rsidR="0038084A" w:rsidRPr="0038084A" w:rsidRDefault="0038084A" w:rsidP="0038084A">
      <w:pPr>
        <w:suppressAutoHyphens/>
        <w:spacing w:after="60" w:line="240" w:lineRule="auto"/>
        <w:rPr>
          <w:rFonts w:asciiTheme="majorHAnsi" w:eastAsiaTheme="minorHAnsi" w:hAnsiTheme="majorHAnsi" w:cstheme="minorHAnsi"/>
        </w:rPr>
      </w:pPr>
    </w:p>
    <w:p w14:paraId="0F8589A0" w14:textId="77777777" w:rsidR="007D33E1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  <w:r w:rsidRPr="0038084A">
        <w:rPr>
          <w:rFonts w:ascii="Arial" w:eastAsiaTheme="minorHAnsi" w:hAnsi="Arial" w:cstheme="minorHAnsi"/>
          <w:b/>
        </w:rPr>
        <w:t xml:space="preserve">POKAZATELJ REZULTATA ŠIRE JAVNE POTREBE </w:t>
      </w:r>
      <w:proofErr w:type="spellStart"/>
      <w:r w:rsidRPr="0038084A">
        <w:rPr>
          <w:rFonts w:ascii="Arial" w:eastAsiaTheme="minorHAnsi" w:hAnsi="Arial" w:cstheme="minorHAnsi"/>
          <w:b/>
        </w:rPr>
        <w:t>iznad</w:t>
      </w:r>
      <w:proofErr w:type="spellEnd"/>
      <w:r w:rsidRPr="0038084A">
        <w:rPr>
          <w:rFonts w:ascii="Arial" w:eastAsiaTheme="minorHAnsi" w:hAnsi="Arial" w:cstheme="minorHAnsi"/>
          <w:b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</w:rPr>
        <w:t>minimalnog</w:t>
      </w:r>
      <w:proofErr w:type="spellEnd"/>
      <w:r w:rsidRPr="0038084A">
        <w:rPr>
          <w:rFonts w:ascii="Arial" w:eastAsiaTheme="minorHAnsi" w:hAnsi="Arial" w:cstheme="minorHAnsi"/>
          <w:b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</w:rPr>
        <w:t>standarda</w:t>
      </w:r>
      <w:proofErr w:type="spellEnd"/>
      <w:r w:rsidRPr="0038084A">
        <w:rPr>
          <w:rFonts w:ascii="Arial" w:eastAsiaTheme="minorHAnsi" w:hAnsi="Arial" w:cstheme="minorHAnsi"/>
          <w:b/>
        </w:rPr>
        <w:t>:</w:t>
      </w:r>
    </w:p>
    <w:p w14:paraId="10FD845D" w14:textId="77777777" w:rsidR="00C17C20" w:rsidRDefault="00C17C20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68CB90F7" w14:textId="77777777" w:rsidR="00C17C20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proofErr w:type="spellStart"/>
      <w:r w:rsidRPr="0038084A">
        <w:rPr>
          <w:rFonts w:ascii="Arial" w:eastAsiaTheme="minorHAnsi" w:hAnsi="Arial" w:cstheme="minorHAnsi"/>
        </w:rPr>
        <w:t>Škola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provodi</w:t>
      </w:r>
      <w:proofErr w:type="spellEnd"/>
      <w:r w:rsidRPr="0038084A">
        <w:rPr>
          <w:rFonts w:ascii="Arial" w:eastAsiaTheme="minorHAnsi" w:hAnsi="Arial" w:cstheme="minorHAnsi"/>
        </w:rPr>
        <w:t xml:space="preserve"> program </w:t>
      </w:r>
      <w:proofErr w:type="spellStart"/>
      <w:r w:rsidRPr="0038084A">
        <w:rPr>
          <w:rFonts w:ascii="Arial" w:eastAsiaTheme="minorHAnsi" w:hAnsi="Arial" w:cstheme="minorHAnsi"/>
        </w:rPr>
        <w:t>produženog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boravka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  <w:r w:rsidR="007D33E1">
        <w:rPr>
          <w:rFonts w:ascii="Arial" w:eastAsiaTheme="minorHAnsi" w:hAnsi="Arial" w:cstheme="minorHAnsi"/>
        </w:rPr>
        <w:t xml:space="preserve">U program </w:t>
      </w:r>
      <w:proofErr w:type="spellStart"/>
      <w:r w:rsidR="007D33E1">
        <w:rPr>
          <w:rFonts w:ascii="Arial" w:eastAsiaTheme="minorHAnsi" w:hAnsi="Arial" w:cstheme="minorHAnsi"/>
        </w:rPr>
        <w:t>produženog</w:t>
      </w:r>
      <w:proofErr w:type="spellEnd"/>
      <w:r w:rsidR="007D33E1">
        <w:rPr>
          <w:rFonts w:ascii="Arial" w:eastAsiaTheme="minorHAnsi" w:hAnsi="Arial" w:cstheme="minorHAnsi"/>
        </w:rPr>
        <w:t xml:space="preserve"> </w:t>
      </w:r>
      <w:proofErr w:type="spellStart"/>
      <w:r w:rsidR="007D33E1">
        <w:rPr>
          <w:rFonts w:ascii="Arial" w:eastAsiaTheme="minorHAnsi" w:hAnsi="Arial" w:cstheme="minorHAnsi"/>
        </w:rPr>
        <w:t>boravka</w:t>
      </w:r>
      <w:proofErr w:type="spellEnd"/>
      <w:r w:rsidR="007D33E1">
        <w:rPr>
          <w:rFonts w:ascii="Arial" w:eastAsiaTheme="minorHAnsi" w:hAnsi="Arial" w:cstheme="minorHAnsi"/>
        </w:rPr>
        <w:t xml:space="preserve"> je </w:t>
      </w:r>
      <w:proofErr w:type="spellStart"/>
      <w:r w:rsidR="007D33E1">
        <w:rPr>
          <w:rFonts w:ascii="Arial" w:eastAsiaTheme="minorHAnsi" w:hAnsi="Arial" w:cstheme="minorHAnsi"/>
        </w:rPr>
        <w:t>upisano</w:t>
      </w:r>
      <w:proofErr w:type="spellEnd"/>
      <w:r w:rsidR="007D33E1">
        <w:rPr>
          <w:rFonts w:ascii="Arial" w:eastAsiaTheme="minorHAnsi" w:hAnsi="Arial" w:cstheme="minorHAnsi"/>
        </w:rPr>
        <w:t xml:space="preserve"> 96 </w:t>
      </w:r>
      <w:proofErr w:type="spellStart"/>
      <w:r w:rsidR="007D33E1">
        <w:rPr>
          <w:rFonts w:ascii="Arial" w:eastAsiaTheme="minorHAnsi" w:hAnsi="Arial" w:cstheme="minorHAnsi"/>
        </w:rPr>
        <w:t>učenika</w:t>
      </w:r>
      <w:proofErr w:type="spellEnd"/>
      <w:r w:rsidR="007D33E1">
        <w:rPr>
          <w:rFonts w:ascii="Arial" w:eastAsiaTheme="minorHAnsi" w:hAnsi="Arial" w:cstheme="minorHAnsi"/>
        </w:rPr>
        <w:t xml:space="preserve">. </w:t>
      </w:r>
    </w:p>
    <w:p w14:paraId="648541E0" w14:textId="77777777" w:rsidR="00C17C20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proofErr w:type="spellStart"/>
      <w:r w:rsidRPr="0038084A">
        <w:rPr>
          <w:rFonts w:ascii="Arial" w:eastAsiaTheme="minorHAnsi" w:hAnsi="Arial" w:cstheme="minorHAnsi"/>
        </w:rPr>
        <w:t>Učenicima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osigurani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besplatni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udžbenici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besplatna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prehrana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od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strane</w:t>
      </w:r>
      <w:proofErr w:type="spellEnd"/>
      <w:r w:rsidRPr="0038084A">
        <w:rPr>
          <w:rFonts w:ascii="Arial" w:eastAsiaTheme="minorHAnsi" w:hAnsi="Arial" w:cstheme="minorHAnsi"/>
        </w:rPr>
        <w:t xml:space="preserve"> MZO, </w:t>
      </w:r>
      <w:proofErr w:type="spellStart"/>
      <w:r w:rsidRPr="0038084A">
        <w:rPr>
          <w:rFonts w:ascii="Arial" w:eastAsiaTheme="minorHAnsi" w:hAnsi="Arial" w:cstheme="minorHAnsi"/>
        </w:rPr>
        <w:t>te</w:t>
      </w:r>
      <w:proofErr w:type="spellEnd"/>
      <w:r w:rsidRPr="0038084A">
        <w:rPr>
          <w:rFonts w:ascii="Arial" w:eastAsiaTheme="minorHAnsi" w:hAnsi="Arial" w:cstheme="minorHAnsi"/>
        </w:rPr>
        <w:t xml:space="preserve"> od </w:t>
      </w:r>
      <w:proofErr w:type="spellStart"/>
      <w:r w:rsidRPr="0038084A">
        <w:rPr>
          <w:rFonts w:ascii="Arial" w:eastAsiaTheme="minorHAnsi" w:hAnsi="Arial" w:cstheme="minorHAnsi"/>
        </w:rPr>
        <w:t>strane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Grada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besplatni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dodatni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obrazovni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materijali</w:t>
      </w:r>
      <w:proofErr w:type="spellEnd"/>
      <w:r w:rsidR="007D33E1">
        <w:rPr>
          <w:rFonts w:ascii="Arial" w:eastAsiaTheme="minorHAnsi" w:hAnsi="Arial" w:cstheme="minorHAnsi"/>
        </w:rPr>
        <w:t>.</w:t>
      </w:r>
    </w:p>
    <w:p w14:paraId="673D08A9" w14:textId="77777777" w:rsidR="00C17C20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r w:rsidRPr="0038084A">
        <w:rPr>
          <w:rFonts w:ascii="Arial" w:eastAsiaTheme="minorHAnsi" w:hAnsi="Arial" w:cstheme="minorHAnsi"/>
        </w:rPr>
        <w:t xml:space="preserve">Grad je </w:t>
      </w:r>
      <w:proofErr w:type="spellStart"/>
      <w:r w:rsidRPr="0038084A">
        <w:rPr>
          <w:rFonts w:ascii="Arial" w:eastAsiaTheme="minorHAnsi" w:hAnsi="Arial" w:cstheme="minorHAnsi"/>
        </w:rPr>
        <w:t>osigurao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sredstva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uvođenje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digitalnog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uredskog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poslovanja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  <w:proofErr w:type="spellStart"/>
      <w:r w:rsidRPr="0038084A">
        <w:rPr>
          <w:rFonts w:ascii="Arial" w:eastAsiaTheme="minorHAnsi" w:hAnsi="Arial" w:cstheme="minorHAnsi"/>
        </w:rPr>
        <w:t>Učenici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uključeni</w:t>
      </w:r>
      <w:proofErr w:type="spellEnd"/>
      <w:r w:rsidRPr="0038084A">
        <w:rPr>
          <w:rFonts w:ascii="Arial" w:eastAsiaTheme="minorHAnsi" w:hAnsi="Arial" w:cstheme="minorHAnsi"/>
        </w:rPr>
        <w:t xml:space="preserve"> u rad </w:t>
      </w:r>
      <w:proofErr w:type="spellStart"/>
      <w:r w:rsidRPr="0038084A">
        <w:rPr>
          <w:rFonts w:ascii="Arial" w:eastAsiaTheme="minorHAnsi" w:hAnsi="Arial" w:cstheme="minorHAnsi"/>
        </w:rPr>
        <w:t>Kluba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mladih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tehničara</w:t>
      </w:r>
      <w:proofErr w:type="spellEnd"/>
      <w:r w:rsidRPr="0038084A">
        <w:rPr>
          <w:rFonts w:ascii="Arial" w:eastAsiaTheme="minorHAnsi" w:hAnsi="Arial" w:cstheme="minorHAnsi"/>
        </w:rPr>
        <w:t>.</w:t>
      </w:r>
      <w:r w:rsidR="00C17C20">
        <w:rPr>
          <w:rFonts w:ascii="Arial" w:eastAsiaTheme="minorHAnsi" w:hAnsi="Arial" w:cstheme="minorHAnsi"/>
        </w:rPr>
        <w:t xml:space="preserve"> </w:t>
      </w:r>
      <w:proofErr w:type="spellStart"/>
      <w:r w:rsidR="00C17C20">
        <w:rPr>
          <w:rFonts w:ascii="Arial" w:eastAsiaTheme="minorHAnsi" w:hAnsi="Arial" w:cstheme="minorHAnsi"/>
        </w:rPr>
        <w:t>Škola</w:t>
      </w:r>
      <w:proofErr w:type="spellEnd"/>
      <w:r w:rsidR="00C17C20">
        <w:rPr>
          <w:rFonts w:ascii="Arial" w:eastAsiaTheme="minorHAnsi" w:hAnsi="Arial" w:cstheme="minorHAnsi"/>
        </w:rPr>
        <w:t xml:space="preserve"> </w:t>
      </w:r>
      <w:proofErr w:type="spellStart"/>
      <w:r w:rsidR="00C17C20">
        <w:rPr>
          <w:rFonts w:ascii="Arial" w:eastAsiaTheme="minorHAnsi" w:hAnsi="Arial" w:cstheme="minorHAnsi"/>
        </w:rPr>
        <w:t>surađuje</w:t>
      </w:r>
      <w:proofErr w:type="spellEnd"/>
      <w:r w:rsidR="00C17C20">
        <w:rPr>
          <w:rFonts w:ascii="Arial" w:eastAsiaTheme="minorHAnsi" w:hAnsi="Arial" w:cstheme="minorHAnsi"/>
        </w:rPr>
        <w:t xml:space="preserve"> </w:t>
      </w:r>
      <w:proofErr w:type="spellStart"/>
      <w:r w:rsidR="00C17C20">
        <w:rPr>
          <w:rFonts w:ascii="Arial" w:eastAsiaTheme="minorHAnsi" w:hAnsi="Arial" w:cstheme="minorHAnsi"/>
        </w:rPr>
        <w:t>sa</w:t>
      </w:r>
      <w:proofErr w:type="spellEnd"/>
      <w:r w:rsidR="00C17C20">
        <w:rPr>
          <w:rFonts w:ascii="Arial" w:eastAsiaTheme="minorHAnsi" w:hAnsi="Arial" w:cstheme="minorHAnsi"/>
        </w:rPr>
        <w:t xml:space="preserve"> </w:t>
      </w:r>
      <w:proofErr w:type="spellStart"/>
      <w:r w:rsidR="00C17C20">
        <w:rPr>
          <w:rFonts w:ascii="Arial" w:eastAsiaTheme="minorHAnsi" w:hAnsi="Arial" w:cstheme="minorHAnsi"/>
        </w:rPr>
        <w:t>Zajednicom</w:t>
      </w:r>
      <w:proofErr w:type="spellEnd"/>
      <w:r w:rsidR="00C17C20">
        <w:rPr>
          <w:rFonts w:ascii="Arial" w:eastAsiaTheme="minorHAnsi" w:hAnsi="Arial" w:cstheme="minorHAnsi"/>
        </w:rPr>
        <w:t xml:space="preserve"> </w:t>
      </w:r>
      <w:proofErr w:type="spellStart"/>
      <w:r w:rsidR="00C17C20">
        <w:rPr>
          <w:rFonts w:ascii="Arial" w:eastAsiaTheme="minorHAnsi" w:hAnsi="Arial" w:cstheme="minorHAnsi"/>
        </w:rPr>
        <w:t>tehničke</w:t>
      </w:r>
      <w:proofErr w:type="spellEnd"/>
      <w:r w:rsidR="00C17C20">
        <w:rPr>
          <w:rFonts w:ascii="Arial" w:eastAsiaTheme="minorHAnsi" w:hAnsi="Arial" w:cstheme="minorHAnsi"/>
        </w:rPr>
        <w:t xml:space="preserve"> </w:t>
      </w:r>
      <w:proofErr w:type="spellStart"/>
      <w:r w:rsidR="00C17C20">
        <w:rPr>
          <w:rFonts w:ascii="Arial" w:eastAsiaTheme="minorHAnsi" w:hAnsi="Arial" w:cstheme="minorHAnsi"/>
        </w:rPr>
        <w:t>kulture</w:t>
      </w:r>
      <w:proofErr w:type="spellEnd"/>
      <w:r w:rsidR="00C17C20">
        <w:rPr>
          <w:rFonts w:ascii="Arial" w:eastAsiaTheme="minorHAnsi" w:hAnsi="Arial" w:cstheme="minorHAnsi"/>
        </w:rPr>
        <w:t xml:space="preserve">, </w:t>
      </w:r>
      <w:proofErr w:type="spellStart"/>
      <w:r w:rsidR="00C17C20">
        <w:rPr>
          <w:rFonts w:ascii="Arial" w:eastAsiaTheme="minorHAnsi" w:hAnsi="Arial" w:cstheme="minorHAnsi"/>
        </w:rPr>
        <w:t>sudjeluje</w:t>
      </w:r>
      <w:proofErr w:type="spellEnd"/>
      <w:r w:rsidR="00C17C20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="00C17C20">
        <w:rPr>
          <w:rFonts w:ascii="Arial" w:eastAsiaTheme="minorHAnsi" w:hAnsi="Arial" w:cstheme="minorHAnsi"/>
        </w:rPr>
        <w:t>na</w:t>
      </w:r>
      <w:proofErr w:type="spellEnd"/>
      <w:r w:rsidR="00C17C20">
        <w:rPr>
          <w:rFonts w:ascii="Arial" w:eastAsiaTheme="minorHAnsi" w:hAnsi="Arial" w:cstheme="minorHAnsi"/>
        </w:rPr>
        <w:t xml:space="preserve">  </w:t>
      </w:r>
      <w:proofErr w:type="spellStart"/>
      <w:r w:rsidR="00C17C20">
        <w:rPr>
          <w:rFonts w:ascii="Arial" w:eastAsiaTheme="minorHAnsi" w:hAnsi="Arial" w:cstheme="minorHAnsi"/>
        </w:rPr>
        <w:t>natjecanju</w:t>
      </w:r>
      <w:proofErr w:type="spellEnd"/>
      <w:proofErr w:type="gramEnd"/>
      <w:r w:rsidR="00C17C20">
        <w:rPr>
          <w:rFonts w:ascii="Arial" w:eastAsiaTheme="minorHAnsi" w:hAnsi="Arial" w:cstheme="minorHAnsi"/>
        </w:rPr>
        <w:t xml:space="preserve"> Lego </w:t>
      </w:r>
      <w:proofErr w:type="spellStart"/>
      <w:r w:rsidR="00C17C20">
        <w:rPr>
          <w:rFonts w:ascii="Arial" w:eastAsiaTheme="minorHAnsi" w:hAnsi="Arial" w:cstheme="minorHAnsi"/>
        </w:rPr>
        <w:t>liga</w:t>
      </w:r>
      <w:proofErr w:type="spellEnd"/>
      <w:r w:rsidR="00C17C20">
        <w:rPr>
          <w:rFonts w:ascii="Arial" w:eastAsiaTheme="minorHAnsi" w:hAnsi="Arial" w:cstheme="minorHAnsi"/>
        </w:rPr>
        <w:t xml:space="preserve"> </w:t>
      </w:r>
      <w:proofErr w:type="spellStart"/>
      <w:r w:rsidR="00C17C20">
        <w:rPr>
          <w:rFonts w:ascii="Arial" w:eastAsiaTheme="minorHAnsi" w:hAnsi="Arial" w:cstheme="minorHAnsi"/>
        </w:rPr>
        <w:t>i</w:t>
      </w:r>
      <w:proofErr w:type="spellEnd"/>
      <w:r w:rsidR="00C17C20">
        <w:rPr>
          <w:rFonts w:ascii="Arial" w:eastAsiaTheme="minorHAnsi" w:hAnsi="Arial" w:cstheme="minorHAnsi"/>
        </w:rPr>
        <w:t xml:space="preserve"> Code week. </w:t>
      </w:r>
    </w:p>
    <w:p w14:paraId="2B8236E1" w14:textId="77777777" w:rsidR="00C17C20" w:rsidRDefault="00C17C20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  <w:r>
        <w:rPr>
          <w:rFonts w:ascii="Arial" w:eastAsiaTheme="minorHAnsi" w:hAnsi="Arial" w:cstheme="minorHAnsi"/>
        </w:rPr>
        <w:t xml:space="preserve">U </w:t>
      </w:r>
      <w:proofErr w:type="spellStart"/>
      <w:r>
        <w:rPr>
          <w:rFonts w:ascii="Arial" w:eastAsiaTheme="minorHAnsi" w:hAnsi="Arial" w:cstheme="minorHAnsi"/>
        </w:rPr>
        <w:t>školi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djeluje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>
        <w:rPr>
          <w:rFonts w:ascii="Arial" w:eastAsiaTheme="minorHAnsi" w:hAnsi="Arial" w:cstheme="minorHAnsi"/>
        </w:rPr>
        <w:t>učenička</w:t>
      </w:r>
      <w:proofErr w:type="spellEnd"/>
      <w:r>
        <w:rPr>
          <w:rFonts w:ascii="Arial" w:eastAsiaTheme="minorHAnsi" w:hAnsi="Arial" w:cstheme="minorHAnsi"/>
        </w:rPr>
        <w:t xml:space="preserve">  zadruga</w:t>
      </w:r>
      <w:proofErr w:type="gramEnd"/>
      <w:r>
        <w:rPr>
          <w:rFonts w:ascii="Arial" w:eastAsiaTheme="minorHAnsi" w:hAnsi="Arial" w:cstheme="minorHAnsi"/>
        </w:rPr>
        <w:t xml:space="preserve">. </w:t>
      </w:r>
      <w:proofErr w:type="spellStart"/>
      <w:r>
        <w:rPr>
          <w:rFonts w:ascii="Arial" w:eastAsiaTheme="minorHAnsi" w:hAnsi="Arial" w:cstheme="minorHAnsi"/>
        </w:rPr>
        <w:t>Učenici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djelatnici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sudjeluju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na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humanitarnim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događanjima</w:t>
      </w:r>
      <w:proofErr w:type="spellEnd"/>
      <w:r>
        <w:rPr>
          <w:rFonts w:ascii="Arial" w:eastAsiaTheme="minorHAnsi" w:hAnsi="Arial" w:cstheme="minorHAnsi"/>
        </w:rPr>
        <w:t xml:space="preserve"> u </w:t>
      </w:r>
      <w:proofErr w:type="spellStart"/>
      <w:r>
        <w:rPr>
          <w:rFonts w:ascii="Arial" w:eastAsiaTheme="minorHAnsi" w:hAnsi="Arial" w:cstheme="minorHAnsi"/>
        </w:rPr>
        <w:t>Gradu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Splitu</w:t>
      </w:r>
      <w:proofErr w:type="spellEnd"/>
      <w:r>
        <w:rPr>
          <w:rFonts w:ascii="Arial" w:eastAsiaTheme="minorHAnsi" w:hAnsi="Arial" w:cstheme="minorHAnsi"/>
        </w:rPr>
        <w:t>.</w:t>
      </w:r>
    </w:p>
    <w:p w14:paraId="3D801667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Vodi</w:t>
      </w:r>
      <w:proofErr w:type="spellEnd"/>
      <w:r w:rsidRPr="0038084A">
        <w:rPr>
          <w:rFonts w:ascii="Arial" w:eastAsiaTheme="minorHAnsi" w:hAnsi="Arial" w:cstheme="minorHAnsi"/>
        </w:rPr>
        <w:t xml:space="preserve"> se </w:t>
      </w:r>
      <w:proofErr w:type="spellStart"/>
      <w:r w:rsidRPr="0038084A">
        <w:rPr>
          <w:rFonts w:ascii="Arial" w:eastAsiaTheme="minorHAnsi" w:hAnsi="Arial" w:cstheme="minorHAnsi"/>
        </w:rPr>
        <w:t>dokumentacija</w:t>
      </w:r>
      <w:proofErr w:type="spellEnd"/>
      <w:r w:rsidRPr="0038084A">
        <w:rPr>
          <w:rFonts w:ascii="Arial" w:eastAsiaTheme="minorHAnsi" w:hAnsi="Arial" w:cstheme="minorHAnsi"/>
        </w:rPr>
        <w:t xml:space="preserve"> o </w:t>
      </w:r>
      <w:proofErr w:type="spellStart"/>
      <w:r w:rsidRPr="0038084A">
        <w:rPr>
          <w:rFonts w:ascii="Arial" w:eastAsiaTheme="minorHAnsi" w:hAnsi="Arial" w:cstheme="minorHAnsi"/>
        </w:rPr>
        <w:t>pomoćnicima</w:t>
      </w:r>
      <w:proofErr w:type="spellEnd"/>
      <w:r w:rsidRPr="0038084A">
        <w:rPr>
          <w:rFonts w:ascii="Arial" w:eastAsiaTheme="minorHAnsi" w:hAnsi="Arial" w:cstheme="minorHAnsi"/>
        </w:rPr>
        <w:t xml:space="preserve"> u </w:t>
      </w:r>
      <w:proofErr w:type="spellStart"/>
      <w:r w:rsidRPr="0038084A">
        <w:rPr>
          <w:rFonts w:ascii="Arial" w:eastAsiaTheme="minorHAnsi" w:hAnsi="Arial" w:cstheme="minorHAnsi"/>
        </w:rPr>
        <w:t>nastavi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dnevnici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rada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kordinacija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između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učitelja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pomoćnika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učenika</w:t>
      </w:r>
      <w:proofErr w:type="spellEnd"/>
      <w:r w:rsidRPr="0038084A">
        <w:rPr>
          <w:rFonts w:ascii="Arial" w:eastAsiaTheme="minorHAnsi" w:hAnsi="Arial" w:cstheme="minorHAnsi"/>
        </w:rPr>
        <w:t xml:space="preserve">, </w:t>
      </w:r>
      <w:proofErr w:type="spellStart"/>
      <w:r w:rsidRPr="0038084A">
        <w:rPr>
          <w:rFonts w:ascii="Arial" w:eastAsiaTheme="minorHAnsi" w:hAnsi="Arial" w:cstheme="minorHAnsi"/>
        </w:rPr>
        <w:t>gleda</w:t>
      </w:r>
      <w:proofErr w:type="spellEnd"/>
      <w:r w:rsidRPr="0038084A">
        <w:rPr>
          <w:rFonts w:ascii="Arial" w:eastAsiaTheme="minorHAnsi" w:hAnsi="Arial" w:cstheme="minorHAnsi"/>
        </w:rPr>
        <w:t xml:space="preserve"> se </w:t>
      </w:r>
      <w:proofErr w:type="spellStart"/>
      <w:r w:rsidRPr="0038084A">
        <w:rPr>
          <w:rFonts w:ascii="Arial" w:eastAsiaTheme="minorHAnsi" w:hAnsi="Arial" w:cstheme="minorHAnsi"/>
        </w:rPr>
        <w:t>napredak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proofErr w:type="gramStart"/>
      <w:r w:rsidRPr="0038084A">
        <w:rPr>
          <w:rFonts w:ascii="Arial" w:eastAsiaTheme="minorHAnsi" w:hAnsi="Arial" w:cstheme="minorHAnsi"/>
        </w:rPr>
        <w:t>učenika</w:t>
      </w:r>
      <w:proofErr w:type="spellEnd"/>
      <w:r w:rsidRPr="0038084A">
        <w:rPr>
          <w:rFonts w:ascii="Arial" w:eastAsiaTheme="minorHAnsi" w:hAnsi="Arial" w:cstheme="minorHAnsi"/>
        </w:rPr>
        <w:t>,...</w:t>
      </w:r>
      <w:proofErr w:type="gramEnd"/>
      <w:r w:rsidRPr="0038084A">
        <w:rPr>
          <w:rFonts w:ascii="Arial" w:eastAsiaTheme="minorHAnsi" w:hAnsi="Arial" w:cstheme="minorHAnsi"/>
        </w:rPr>
        <w:t xml:space="preserve"> </w:t>
      </w:r>
    </w:p>
    <w:p w14:paraId="75E83DE3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</w:rPr>
      </w:pPr>
    </w:p>
    <w:p w14:paraId="699B30D0" w14:textId="77777777" w:rsidR="0038084A" w:rsidRPr="0038084A" w:rsidRDefault="0038084A" w:rsidP="0038084A">
      <w:pPr>
        <w:suppressAutoHyphens/>
        <w:spacing w:after="60" w:line="240" w:lineRule="auto"/>
        <w:rPr>
          <w:rFonts w:eastAsiaTheme="minorHAnsi" w:cstheme="minorHAnsi"/>
        </w:rPr>
      </w:pPr>
    </w:p>
    <w:p w14:paraId="01AC8571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5287E66A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Nabavka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školske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lektire</w:t>
      </w:r>
      <w:proofErr w:type="spellEnd"/>
    </w:p>
    <w:p w14:paraId="429F4A59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PLANIRANI IZNOS: 1.800,00 €</w:t>
      </w:r>
    </w:p>
    <w:p w14:paraId="73F42101" w14:textId="77777777" w:rsidR="0038084A" w:rsidRPr="0038084A" w:rsidRDefault="002950CC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REALIZACIJA: 1.965,00</w:t>
      </w:r>
      <w:r w:rsidR="0038084A" w:rsidRPr="0038084A">
        <w:rPr>
          <w:rFonts w:ascii="Arial" w:eastAsiaTheme="minorHAnsi" w:hAnsi="Arial" w:cstheme="minorHAnsi"/>
          <w:b/>
        </w:rPr>
        <w:t xml:space="preserve"> €</w:t>
      </w:r>
    </w:p>
    <w:p w14:paraId="77A31A0C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OBRAZLOŽENJE: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Planirana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sredstva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od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Grada</w:t>
      </w:r>
      <w:proofErr w:type="spellEnd"/>
      <w:r w:rsidRPr="0038084A">
        <w:rPr>
          <w:rFonts w:ascii="Arial" w:eastAsiaTheme="minorHAnsi" w:hAnsi="Arial" w:cstheme="minorHAnsi"/>
        </w:rPr>
        <w:t xml:space="preserve"> (1. 000,00 €), </w:t>
      </w:r>
      <w:proofErr w:type="spellStart"/>
      <w:r w:rsidRPr="0038084A">
        <w:rPr>
          <w:rFonts w:ascii="Arial" w:eastAsiaTheme="minorHAnsi" w:hAnsi="Arial" w:cstheme="minorHAnsi"/>
        </w:rPr>
        <w:t>sredstva</w:t>
      </w:r>
      <w:proofErr w:type="spellEnd"/>
      <w:r w:rsidRPr="0038084A">
        <w:rPr>
          <w:rFonts w:ascii="Arial" w:eastAsiaTheme="minorHAnsi" w:hAnsi="Arial" w:cstheme="minorHAnsi"/>
        </w:rPr>
        <w:t xml:space="preserve"> od </w:t>
      </w:r>
      <w:proofErr w:type="spellStart"/>
      <w:r w:rsidRPr="0038084A">
        <w:rPr>
          <w:rFonts w:ascii="Arial" w:eastAsiaTheme="minorHAnsi" w:hAnsi="Arial" w:cstheme="minorHAnsi"/>
        </w:rPr>
        <w:t>Ministarstva</w:t>
      </w:r>
      <w:proofErr w:type="spellEnd"/>
      <w:r w:rsidRPr="0038084A">
        <w:rPr>
          <w:rFonts w:ascii="Arial" w:eastAsiaTheme="minorHAnsi" w:hAnsi="Arial" w:cstheme="minorHAnsi"/>
        </w:rPr>
        <w:t xml:space="preserve"> (800,00 €). </w:t>
      </w:r>
      <w:proofErr w:type="spellStart"/>
      <w:r w:rsidRPr="0038084A">
        <w:rPr>
          <w:rFonts w:ascii="Arial" w:eastAsiaTheme="minorHAnsi" w:hAnsi="Arial" w:cstheme="minorHAnsi"/>
        </w:rPr>
        <w:t>Školska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knjižnica</w:t>
      </w:r>
      <w:proofErr w:type="spellEnd"/>
      <w:r w:rsidRPr="0038084A">
        <w:rPr>
          <w:rFonts w:ascii="Arial" w:eastAsiaTheme="minorHAnsi" w:hAnsi="Arial" w:cstheme="minorHAnsi"/>
        </w:rPr>
        <w:t xml:space="preserve"> je </w:t>
      </w:r>
      <w:proofErr w:type="spellStart"/>
      <w:r w:rsidRPr="0038084A">
        <w:rPr>
          <w:rFonts w:ascii="Arial" w:eastAsiaTheme="minorHAnsi" w:hAnsi="Arial" w:cstheme="minorHAnsi"/>
        </w:rPr>
        <w:t>nabavila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nove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obnovila</w:t>
      </w:r>
      <w:proofErr w:type="spellEnd"/>
      <w:r w:rsidRPr="0038084A">
        <w:rPr>
          <w:rFonts w:ascii="Arial" w:eastAsiaTheme="minorHAnsi" w:hAnsi="Arial" w:cstheme="minorHAnsi"/>
        </w:rPr>
        <w:t xml:space="preserve"> stare </w:t>
      </w:r>
      <w:proofErr w:type="spellStart"/>
      <w:r w:rsidRPr="0038084A">
        <w:rPr>
          <w:rFonts w:ascii="Arial" w:eastAsiaTheme="minorHAnsi" w:hAnsi="Arial" w:cstheme="minorHAnsi"/>
        </w:rPr>
        <w:t>naslove</w:t>
      </w:r>
      <w:proofErr w:type="spellEnd"/>
      <w:r w:rsidRPr="0038084A">
        <w:rPr>
          <w:rFonts w:ascii="Arial" w:eastAsiaTheme="minorHAnsi" w:hAnsi="Arial" w:cstheme="minorHAnsi"/>
        </w:rPr>
        <w:t>.</w:t>
      </w:r>
    </w:p>
    <w:p w14:paraId="472B33C6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5F6DFEAE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19D04B8E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  <w:r w:rsidRPr="0038084A">
        <w:rPr>
          <w:rFonts w:ascii="Arial" w:eastAsiaTheme="minorHAnsi" w:hAnsi="Arial" w:cstheme="minorHAnsi"/>
          <w:b/>
        </w:rPr>
        <w:t xml:space="preserve">POKAZATELJ REZULTATA PROGRAM KAPITALNA ULAGANJA: </w:t>
      </w:r>
    </w:p>
    <w:p w14:paraId="66EF411A" w14:textId="77777777" w:rsidR="0038084A" w:rsidRPr="0038084A" w:rsidRDefault="002950CC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  <w:u w:val="single"/>
        </w:rPr>
      </w:pPr>
      <w:proofErr w:type="spellStart"/>
      <w:r>
        <w:rPr>
          <w:rFonts w:ascii="Arial" w:eastAsiaTheme="minorHAnsi" w:hAnsi="Arial" w:cstheme="minorHAnsi"/>
        </w:rPr>
        <w:t>Školska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knjižnica</w:t>
      </w:r>
      <w:proofErr w:type="spellEnd"/>
      <w:r>
        <w:rPr>
          <w:rFonts w:ascii="Arial" w:eastAsiaTheme="minorHAnsi" w:hAnsi="Arial" w:cstheme="minorHAnsi"/>
        </w:rPr>
        <w:t xml:space="preserve"> u </w:t>
      </w:r>
      <w:proofErr w:type="spellStart"/>
      <w:r>
        <w:rPr>
          <w:rFonts w:ascii="Arial" w:eastAsiaTheme="minorHAnsi" w:hAnsi="Arial" w:cstheme="minorHAnsi"/>
        </w:rPr>
        <w:t>potpunosti</w:t>
      </w:r>
      <w:proofErr w:type="spellEnd"/>
      <w:r>
        <w:rPr>
          <w:rFonts w:ascii="Arial" w:eastAsiaTheme="minorHAnsi" w:hAnsi="Arial" w:cstheme="minorHAnsi"/>
        </w:rPr>
        <w:t xml:space="preserve"> </w:t>
      </w:r>
      <w:proofErr w:type="spellStart"/>
      <w:r>
        <w:rPr>
          <w:rFonts w:ascii="Arial" w:eastAsiaTheme="minorHAnsi" w:hAnsi="Arial" w:cstheme="minorHAnsi"/>
        </w:rPr>
        <w:t>funkcionira</w:t>
      </w:r>
      <w:proofErr w:type="spellEnd"/>
      <w:r>
        <w:rPr>
          <w:rFonts w:ascii="Arial" w:eastAsiaTheme="minorHAnsi" w:hAnsi="Arial" w:cstheme="minorHAnsi"/>
        </w:rPr>
        <w:t xml:space="preserve">. </w:t>
      </w:r>
    </w:p>
    <w:p w14:paraId="03A17D55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  <w:u w:val="single"/>
        </w:rPr>
      </w:pPr>
    </w:p>
    <w:p w14:paraId="6551D528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  <w:u w:val="single"/>
        </w:rPr>
      </w:pPr>
    </w:p>
    <w:p w14:paraId="0F6B50FA" w14:textId="77777777" w:rsid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  <w:u w:val="single"/>
        </w:rPr>
      </w:pPr>
    </w:p>
    <w:p w14:paraId="230E3A73" w14:textId="77777777" w:rsidR="00143FFA" w:rsidRDefault="00143FF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  <w:u w:val="single"/>
        </w:rPr>
      </w:pPr>
    </w:p>
    <w:p w14:paraId="73E50705" w14:textId="77777777" w:rsidR="00143FFA" w:rsidRDefault="00143FF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  <w:u w:val="single"/>
        </w:rPr>
      </w:pPr>
    </w:p>
    <w:p w14:paraId="344B4254" w14:textId="77777777" w:rsidR="00143FFA" w:rsidRDefault="00143FF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  <w:u w:val="single"/>
        </w:rPr>
      </w:pPr>
    </w:p>
    <w:p w14:paraId="463C5F91" w14:textId="77777777" w:rsidR="00143FFA" w:rsidRPr="0038084A" w:rsidRDefault="00143FF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  <w:u w:val="single"/>
        </w:rPr>
      </w:pPr>
    </w:p>
    <w:p w14:paraId="152B095B" w14:textId="77777777" w:rsidR="0038084A" w:rsidRPr="0038084A" w:rsidRDefault="0038084A" w:rsidP="0038084A">
      <w:pPr>
        <w:numPr>
          <w:ilvl w:val="2"/>
          <w:numId w:val="10"/>
        </w:numPr>
        <w:suppressAutoHyphens/>
        <w:spacing w:after="60" w:line="259" w:lineRule="auto"/>
        <w:contextualSpacing/>
        <w:jc w:val="left"/>
        <w:rPr>
          <w:rFonts w:ascii="Arial" w:eastAsiaTheme="minorHAnsi" w:hAnsi="Arial" w:cstheme="majorBidi"/>
          <w:color w:val="111111"/>
        </w:rPr>
      </w:pPr>
      <w:r w:rsidRPr="0038084A">
        <w:rPr>
          <w:rFonts w:ascii="Arial" w:eastAsiaTheme="minorHAnsi" w:hAnsi="Arial" w:cstheme="minorHAnsi"/>
          <w:b/>
          <w:color w:val="111111"/>
          <w:u w:val="single"/>
        </w:rPr>
        <w:t>PROGRAM:</w:t>
      </w:r>
      <w:r w:rsidRPr="0038084A">
        <w:rPr>
          <w:rFonts w:ascii="Arial" w:eastAsiaTheme="minorHAnsi" w:hAnsi="Arial" w:cstheme="minorHAnsi"/>
          <w:color w:val="111111"/>
          <w:u w:val="single"/>
        </w:rPr>
        <w:t xml:space="preserve"> </w:t>
      </w:r>
      <w:proofErr w:type="spellStart"/>
      <w:r w:rsidRPr="0038084A">
        <w:rPr>
          <w:rFonts w:ascii="Arial" w:eastAsiaTheme="minorHAnsi" w:hAnsi="Arial" w:cstheme="minorHAnsi"/>
          <w:b/>
          <w:color w:val="111111"/>
          <w:u w:val="single"/>
        </w:rPr>
        <w:t>Rashodi</w:t>
      </w:r>
      <w:proofErr w:type="spellEnd"/>
      <w:r w:rsidRPr="0038084A">
        <w:rPr>
          <w:rFonts w:ascii="Arial" w:eastAsiaTheme="minorHAnsi" w:hAnsi="Arial" w:cstheme="minorHAnsi"/>
          <w:b/>
          <w:color w:val="111111"/>
          <w:u w:val="single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  <w:b/>
          <w:color w:val="111111"/>
          <w:u w:val="single"/>
        </w:rPr>
        <w:t>zaposlene</w:t>
      </w:r>
      <w:proofErr w:type="spellEnd"/>
      <w:r w:rsidRPr="0038084A">
        <w:rPr>
          <w:rFonts w:ascii="Arial" w:eastAsiaTheme="minorHAnsi" w:hAnsi="Arial" w:cstheme="minorHAnsi"/>
          <w:b/>
          <w:color w:val="111111"/>
          <w:u w:val="single"/>
        </w:rPr>
        <w:t xml:space="preserve"> u OŠ</w:t>
      </w:r>
    </w:p>
    <w:p w14:paraId="2F12AD12" w14:textId="77777777" w:rsidR="0038084A" w:rsidRPr="0038084A" w:rsidRDefault="0038084A" w:rsidP="0038084A">
      <w:pPr>
        <w:suppressAutoHyphens/>
        <w:spacing w:after="0" w:line="360" w:lineRule="auto"/>
        <w:rPr>
          <w:rFonts w:ascii="Arial" w:eastAsia="Calibri" w:hAnsi="Arial" w:cstheme="minorHAnsi"/>
          <w:b/>
          <w:i/>
          <w:color w:val="111111"/>
        </w:rPr>
      </w:pPr>
    </w:p>
    <w:p w14:paraId="7A864A2D" w14:textId="77777777" w:rsidR="00564D7E" w:rsidRDefault="00564D7E" w:rsidP="0038084A">
      <w:pPr>
        <w:suppressAutoHyphens/>
        <w:spacing w:after="0" w:line="360" w:lineRule="auto"/>
        <w:rPr>
          <w:rFonts w:ascii="Arial" w:eastAsia="Calibri" w:hAnsi="Arial" w:cstheme="minorHAnsi"/>
          <w:b/>
          <w:i/>
        </w:rPr>
      </w:pPr>
    </w:p>
    <w:p w14:paraId="0CD89ADC" w14:textId="77777777" w:rsidR="0038084A" w:rsidRPr="0038084A" w:rsidRDefault="0038084A" w:rsidP="0038084A">
      <w:pPr>
        <w:suppressAutoHyphens/>
        <w:spacing w:after="0" w:line="360" w:lineRule="auto"/>
        <w:rPr>
          <w:rFonts w:ascii="Arial" w:eastAsiaTheme="minorHAnsi" w:hAnsi="Arial" w:cstheme="majorBidi"/>
        </w:rPr>
      </w:pPr>
      <w:r w:rsidRPr="0038084A">
        <w:rPr>
          <w:rFonts w:ascii="Arial" w:eastAsia="Calibri" w:hAnsi="Arial" w:cstheme="minorHAnsi"/>
          <w:b/>
          <w:i/>
        </w:rPr>
        <w:lastRenderedPageBreak/>
        <w:t>CILJEVI PROVEDBE PROGRAMA</w:t>
      </w:r>
      <w:r w:rsidRPr="0038084A">
        <w:rPr>
          <w:rFonts w:ascii="Arial" w:eastAsia="Calibri" w:hAnsi="Arial" w:cstheme="minorHAnsi"/>
          <w:i/>
        </w:rPr>
        <w:t xml:space="preserve">: </w:t>
      </w:r>
      <w:proofErr w:type="spellStart"/>
      <w:r w:rsidRPr="0038084A">
        <w:rPr>
          <w:rFonts w:ascii="Arial" w:eastAsia="Calibri" w:hAnsi="Arial" w:cstheme="minorHAnsi"/>
          <w:i/>
        </w:rPr>
        <w:t>Isplata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plaća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zaposlenicima</w:t>
      </w:r>
      <w:proofErr w:type="spellEnd"/>
      <w:r w:rsidRPr="0038084A">
        <w:rPr>
          <w:rFonts w:ascii="Arial" w:eastAsia="Calibri" w:hAnsi="Arial" w:cstheme="minorHAnsi"/>
          <w:i/>
        </w:rPr>
        <w:t xml:space="preserve">, </w:t>
      </w:r>
      <w:proofErr w:type="spellStart"/>
      <w:r w:rsidRPr="0038084A">
        <w:rPr>
          <w:rFonts w:ascii="Arial" w:eastAsia="Calibri" w:hAnsi="Arial" w:cstheme="minorHAnsi"/>
          <w:i/>
        </w:rPr>
        <w:t>isplata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materijalnih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prava</w:t>
      </w:r>
      <w:proofErr w:type="spellEnd"/>
      <w:r w:rsidRPr="0038084A">
        <w:rPr>
          <w:rFonts w:ascii="Arial" w:eastAsia="Calibri" w:hAnsi="Arial" w:cstheme="minorHAnsi"/>
          <w:i/>
        </w:rPr>
        <w:t xml:space="preserve">, </w:t>
      </w:r>
      <w:proofErr w:type="spellStart"/>
      <w:r w:rsidRPr="0038084A">
        <w:rPr>
          <w:rFonts w:ascii="Arial" w:eastAsia="Calibri" w:hAnsi="Arial" w:cstheme="minorHAnsi"/>
          <w:i/>
        </w:rPr>
        <w:t>isplata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pravomoćnih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presuda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i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ostalih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prava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koja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im</w:t>
      </w:r>
      <w:proofErr w:type="spellEnd"/>
      <w:r w:rsidRPr="0038084A">
        <w:rPr>
          <w:rFonts w:ascii="Arial" w:eastAsia="Calibri" w:hAnsi="Arial" w:cstheme="minorHAnsi"/>
          <w:i/>
        </w:rPr>
        <w:t xml:space="preserve"> </w:t>
      </w:r>
      <w:proofErr w:type="spellStart"/>
      <w:r w:rsidRPr="0038084A">
        <w:rPr>
          <w:rFonts w:ascii="Arial" w:eastAsia="Calibri" w:hAnsi="Arial" w:cstheme="minorHAnsi"/>
          <w:i/>
        </w:rPr>
        <w:t>pripadaju</w:t>
      </w:r>
      <w:proofErr w:type="spellEnd"/>
      <w:r w:rsidRPr="0038084A">
        <w:rPr>
          <w:rFonts w:ascii="Arial" w:eastAsia="Calibri" w:hAnsi="Arial" w:cstheme="minorHAnsi"/>
          <w:i/>
        </w:rPr>
        <w:t>.</w:t>
      </w:r>
    </w:p>
    <w:p w14:paraId="6CB99CCC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27C124C3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PROJEKT / AKTIVNOST: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Rashodi</w:t>
      </w:r>
      <w:proofErr w:type="spellEnd"/>
      <w:r w:rsidRPr="0038084A">
        <w:rPr>
          <w:rFonts w:ascii="Arial" w:eastAsiaTheme="minorHAnsi" w:hAnsi="Arial" w:cstheme="minorHAnsi"/>
        </w:rPr>
        <w:t xml:space="preserve"> za </w:t>
      </w:r>
      <w:proofErr w:type="spellStart"/>
      <w:r w:rsidRPr="0038084A">
        <w:rPr>
          <w:rFonts w:ascii="Arial" w:eastAsiaTheme="minorHAnsi" w:hAnsi="Arial" w:cstheme="minorHAnsi"/>
        </w:rPr>
        <w:t>zaposlene</w:t>
      </w:r>
      <w:proofErr w:type="spellEnd"/>
      <w:r w:rsidRPr="0038084A">
        <w:rPr>
          <w:rFonts w:ascii="Arial" w:eastAsiaTheme="minorHAnsi" w:hAnsi="Arial" w:cstheme="minorHAnsi"/>
        </w:rPr>
        <w:t xml:space="preserve"> u OŠ</w:t>
      </w:r>
    </w:p>
    <w:p w14:paraId="37AC20FC" w14:textId="77777777" w:rsidR="0038084A" w:rsidRPr="0038084A" w:rsidRDefault="001C6C1F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>
        <w:rPr>
          <w:rFonts w:ascii="Arial" w:eastAsiaTheme="minorHAnsi" w:hAnsi="Arial" w:cstheme="minorHAnsi"/>
          <w:b/>
        </w:rPr>
        <w:t>PLANIRANI IZNOS: 2.027.310</w:t>
      </w:r>
      <w:r w:rsidR="0038084A" w:rsidRPr="0038084A">
        <w:rPr>
          <w:rFonts w:ascii="Arial" w:eastAsiaTheme="minorHAnsi" w:hAnsi="Arial" w:cstheme="minorHAnsi"/>
          <w:b/>
        </w:rPr>
        <w:t>,00 €</w:t>
      </w:r>
    </w:p>
    <w:p w14:paraId="617A3CB6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REALIZAC</w:t>
      </w:r>
      <w:r w:rsidR="001C6C1F">
        <w:rPr>
          <w:rFonts w:ascii="Arial" w:eastAsiaTheme="minorHAnsi" w:hAnsi="Arial" w:cstheme="minorHAnsi"/>
          <w:b/>
        </w:rPr>
        <w:t>IJA: 1.871.417,44</w:t>
      </w:r>
      <w:r w:rsidRPr="0038084A">
        <w:rPr>
          <w:rFonts w:ascii="Arial" w:eastAsiaTheme="minorHAnsi" w:hAnsi="Arial" w:cstheme="minorHAnsi"/>
          <w:b/>
        </w:rPr>
        <w:t xml:space="preserve"> €</w:t>
      </w:r>
    </w:p>
    <w:p w14:paraId="2977F1CD" w14:textId="77777777" w:rsidR="00564D7E" w:rsidRDefault="00564D7E" w:rsidP="0038084A">
      <w:pPr>
        <w:suppressAutoHyphens/>
        <w:spacing w:after="60" w:line="240" w:lineRule="auto"/>
        <w:rPr>
          <w:rFonts w:ascii="Arial" w:eastAsiaTheme="minorHAnsi" w:hAnsi="Arial" w:cstheme="minorHAnsi"/>
          <w:b/>
        </w:rPr>
      </w:pPr>
    </w:p>
    <w:p w14:paraId="79841D96" w14:textId="77777777" w:rsidR="0038084A" w:rsidRPr="0038084A" w:rsidRDefault="0038084A" w:rsidP="0038084A">
      <w:pPr>
        <w:suppressAutoHyphens/>
        <w:spacing w:after="60" w:line="240" w:lineRule="auto"/>
        <w:rPr>
          <w:rFonts w:ascii="Arial" w:eastAsiaTheme="minorHAnsi" w:hAnsi="Arial" w:cstheme="majorBidi"/>
        </w:rPr>
      </w:pPr>
      <w:r w:rsidRPr="0038084A">
        <w:rPr>
          <w:rFonts w:ascii="Arial" w:eastAsiaTheme="minorHAnsi" w:hAnsi="Arial" w:cstheme="minorHAnsi"/>
          <w:b/>
        </w:rPr>
        <w:t>OBRAZLOŽENJE:</w:t>
      </w:r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Rashodi</w:t>
      </w:r>
      <w:proofErr w:type="spellEnd"/>
      <w:r w:rsidRPr="0038084A">
        <w:rPr>
          <w:rFonts w:ascii="Arial" w:eastAsiaTheme="minorHAnsi" w:hAnsi="Arial" w:cstheme="minorHAnsi"/>
        </w:rPr>
        <w:t xml:space="preserve"> z</w:t>
      </w:r>
      <w:r w:rsidR="001C6C1F">
        <w:rPr>
          <w:rFonts w:ascii="Arial" w:eastAsiaTheme="minorHAnsi" w:hAnsi="Arial" w:cstheme="minorHAnsi"/>
        </w:rPr>
        <w:t xml:space="preserve">a </w:t>
      </w:r>
      <w:proofErr w:type="spellStart"/>
      <w:r w:rsidR="001C6C1F">
        <w:rPr>
          <w:rFonts w:ascii="Arial" w:eastAsiaTheme="minorHAnsi" w:hAnsi="Arial" w:cstheme="minorHAnsi"/>
        </w:rPr>
        <w:t>zaposlene</w:t>
      </w:r>
      <w:proofErr w:type="spellEnd"/>
      <w:r w:rsidR="001C6C1F">
        <w:rPr>
          <w:rFonts w:ascii="Arial" w:eastAsiaTheme="minorHAnsi" w:hAnsi="Arial" w:cstheme="minorHAnsi"/>
        </w:rPr>
        <w:t xml:space="preserve"> </w:t>
      </w:r>
      <w:proofErr w:type="spellStart"/>
      <w:r w:rsidR="001C6C1F">
        <w:rPr>
          <w:rFonts w:ascii="Arial" w:eastAsiaTheme="minorHAnsi" w:hAnsi="Arial" w:cstheme="minorHAnsi"/>
        </w:rPr>
        <w:t>realizirani</w:t>
      </w:r>
      <w:proofErr w:type="spellEnd"/>
      <w:r w:rsidR="001C6C1F">
        <w:rPr>
          <w:rFonts w:ascii="Arial" w:eastAsiaTheme="minorHAnsi" w:hAnsi="Arial" w:cstheme="minorHAnsi"/>
        </w:rPr>
        <w:t xml:space="preserve"> </w:t>
      </w:r>
      <w:proofErr w:type="spellStart"/>
      <w:r w:rsidR="001C6C1F">
        <w:rPr>
          <w:rFonts w:ascii="Arial" w:eastAsiaTheme="minorHAnsi" w:hAnsi="Arial" w:cstheme="minorHAnsi"/>
        </w:rPr>
        <w:t>su</w:t>
      </w:r>
      <w:proofErr w:type="spellEnd"/>
      <w:r w:rsidR="001C6C1F">
        <w:rPr>
          <w:rFonts w:ascii="Arial" w:eastAsiaTheme="minorHAnsi" w:hAnsi="Arial" w:cstheme="minorHAnsi"/>
        </w:rPr>
        <w:t xml:space="preserve"> 92,31</w:t>
      </w:r>
      <w:r w:rsidRPr="0038084A">
        <w:rPr>
          <w:rFonts w:ascii="Arial" w:eastAsiaTheme="minorHAnsi" w:hAnsi="Arial" w:cstheme="minorHAnsi"/>
        </w:rPr>
        <w:t xml:space="preserve">% u </w:t>
      </w:r>
      <w:proofErr w:type="spellStart"/>
      <w:r w:rsidRPr="0038084A">
        <w:rPr>
          <w:rFonts w:ascii="Arial" w:eastAsiaTheme="minorHAnsi" w:hAnsi="Arial" w:cstheme="minorHAnsi"/>
        </w:rPr>
        <w:t>odnosu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planirano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  <w:proofErr w:type="spellStart"/>
      <w:r w:rsidRPr="0038084A">
        <w:rPr>
          <w:rFonts w:ascii="Arial" w:eastAsiaTheme="minorHAnsi" w:hAnsi="Arial" w:cstheme="minorHAnsi"/>
        </w:rPr>
        <w:t>Materijalni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rashodi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osim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prijevoza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odnose</w:t>
      </w:r>
      <w:proofErr w:type="spellEnd"/>
      <w:r w:rsidRPr="0038084A">
        <w:rPr>
          <w:rFonts w:ascii="Arial" w:eastAsiaTheme="minorHAnsi" w:hAnsi="Arial" w:cstheme="minorHAnsi"/>
        </w:rPr>
        <w:t xml:space="preserve"> se</w:t>
      </w:r>
      <w:r w:rsidR="006A3FE9">
        <w:rPr>
          <w:rFonts w:ascii="Arial" w:eastAsiaTheme="minorHAnsi" w:hAnsi="Arial" w:cstheme="minorHAnsi"/>
        </w:rPr>
        <w:t xml:space="preserve"> </w:t>
      </w:r>
      <w:proofErr w:type="spellStart"/>
      <w:r w:rsidR="006A3FE9">
        <w:rPr>
          <w:rFonts w:ascii="Arial" w:eastAsiaTheme="minorHAnsi" w:hAnsi="Arial" w:cstheme="minorHAnsi"/>
        </w:rPr>
        <w:t>i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naknadu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zbog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nezapošljavanja</w:t>
      </w:r>
      <w:proofErr w:type="spellEnd"/>
      <w:r w:rsidRPr="0038084A">
        <w:rPr>
          <w:rFonts w:ascii="Arial" w:eastAsiaTheme="minorHAnsi" w:hAnsi="Arial" w:cstheme="minorHAnsi"/>
        </w:rPr>
        <w:t xml:space="preserve"> </w:t>
      </w:r>
      <w:proofErr w:type="spellStart"/>
      <w:r w:rsidRPr="0038084A">
        <w:rPr>
          <w:rFonts w:ascii="Arial" w:eastAsiaTheme="minorHAnsi" w:hAnsi="Arial" w:cstheme="minorHAnsi"/>
        </w:rPr>
        <w:t>osoba</w:t>
      </w:r>
      <w:proofErr w:type="spellEnd"/>
      <w:r w:rsidRPr="0038084A">
        <w:rPr>
          <w:rFonts w:ascii="Arial" w:eastAsiaTheme="minorHAnsi" w:hAnsi="Arial" w:cstheme="minorHAnsi"/>
        </w:rPr>
        <w:t xml:space="preserve"> s </w:t>
      </w:r>
      <w:proofErr w:type="spellStart"/>
      <w:r w:rsidRPr="0038084A">
        <w:rPr>
          <w:rFonts w:ascii="Arial" w:eastAsiaTheme="minorHAnsi" w:hAnsi="Arial" w:cstheme="minorHAnsi"/>
        </w:rPr>
        <w:t>invaliditetom</w:t>
      </w:r>
      <w:proofErr w:type="spellEnd"/>
      <w:r w:rsidRPr="0038084A">
        <w:rPr>
          <w:rFonts w:ascii="Arial" w:eastAsiaTheme="minorHAnsi" w:hAnsi="Arial" w:cstheme="minorHAnsi"/>
        </w:rPr>
        <w:t xml:space="preserve">. </w:t>
      </w:r>
    </w:p>
    <w:p w14:paraId="5C6FF4B5" w14:textId="77777777" w:rsidR="0038084A" w:rsidRPr="0038084A" w:rsidRDefault="0038084A" w:rsidP="0038084A">
      <w:pPr>
        <w:suppressAutoHyphens/>
        <w:spacing w:after="200" w:line="240" w:lineRule="auto"/>
        <w:jc w:val="left"/>
        <w:rPr>
          <w:rFonts w:ascii="Arial" w:eastAsiaTheme="minorHAnsi" w:hAnsi="Arial" w:cstheme="minorHAnsi"/>
          <w:b/>
        </w:rPr>
      </w:pPr>
    </w:p>
    <w:p w14:paraId="4E0BAF47" w14:textId="77777777" w:rsidR="0038084A" w:rsidRPr="0038084A" w:rsidRDefault="0038084A" w:rsidP="0038084A">
      <w:pPr>
        <w:suppressAutoHyphens/>
        <w:spacing w:after="200" w:line="240" w:lineRule="auto"/>
        <w:jc w:val="left"/>
        <w:rPr>
          <w:rFonts w:eastAsiaTheme="minorHAnsi" w:cstheme="minorHAnsi"/>
          <w:b/>
        </w:rPr>
      </w:pPr>
    </w:p>
    <w:p w14:paraId="3150035F" w14:textId="77777777" w:rsidR="0038084A" w:rsidRPr="0038084A" w:rsidRDefault="0038084A" w:rsidP="0038084A">
      <w:pPr>
        <w:suppressAutoHyphens/>
        <w:spacing w:after="200" w:line="240" w:lineRule="auto"/>
        <w:jc w:val="left"/>
        <w:rPr>
          <w:rFonts w:eastAsiaTheme="minorHAnsi" w:cstheme="minorHAnsi"/>
          <w:b/>
        </w:rPr>
      </w:pPr>
      <w:r w:rsidRPr="0038084A">
        <w:rPr>
          <w:rFonts w:asciiTheme="majorHAnsi" w:eastAsiaTheme="minorHAnsi" w:hAnsiTheme="majorHAnsi" w:cstheme="majorBidi"/>
        </w:rPr>
        <w:br w:type="page"/>
      </w:r>
    </w:p>
    <w:p w14:paraId="659E1F6A" w14:textId="77777777" w:rsidR="0038084A" w:rsidRDefault="0038084A">
      <w:pPr>
        <w:spacing w:line="259" w:lineRule="auto"/>
        <w:rPr>
          <w:rFonts w:ascii="Arial" w:hAnsi="Arial" w:cstheme="minorHAnsi"/>
          <w:b/>
          <w:sz w:val="16"/>
          <w:szCs w:val="16"/>
          <w:lang w:val="hr-HR"/>
        </w:rPr>
      </w:pPr>
    </w:p>
    <w:p w14:paraId="7E27FF6B" w14:textId="77777777" w:rsidR="00DB069F" w:rsidRPr="00D05BD0" w:rsidRDefault="0038084A" w:rsidP="00D05BD0">
      <w:pPr>
        <w:pStyle w:val="Odlomakpopisa"/>
        <w:numPr>
          <w:ilvl w:val="0"/>
          <w:numId w:val="10"/>
        </w:numPr>
        <w:spacing w:line="259" w:lineRule="auto"/>
        <w:rPr>
          <w:rFonts w:cstheme="minorHAnsi"/>
          <w:b/>
          <w:sz w:val="28"/>
          <w:szCs w:val="28"/>
        </w:rPr>
      </w:pPr>
      <w:proofErr w:type="spellStart"/>
      <w:r w:rsidRPr="00D05BD0">
        <w:rPr>
          <w:rFonts w:cstheme="minorHAnsi"/>
          <w:b/>
          <w:sz w:val="28"/>
          <w:szCs w:val="28"/>
        </w:rPr>
        <w:t>Poseban</w:t>
      </w:r>
      <w:proofErr w:type="spellEnd"/>
      <w:r w:rsidRPr="00D05BD0">
        <w:rPr>
          <w:rFonts w:cstheme="minorHAnsi"/>
          <w:b/>
          <w:sz w:val="28"/>
          <w:szCs w:val="28"/>
        </w:rPr>
        <w:t xml:space="preserve"> </w:t>
      </w:r>
      <w:proofErr w:type="spellStart"/>
      <w:r w:rsidRPr="00D05BD0">
        <w:rPr>
          <w:rFonts w:cstheme="minorHAnsi"/>
          <w:b/>
          <w:sz w:val="28"/>
          <w:szCs w:val="28"/>
        </w:rPr>
        <w:t>izvještaj</w:t>
      </w:r>
      <w:proofErr w:type="spellEnd"/>
      <w:r w:rsidRPr="00D05BD0">
        <w:rPr>
          <w:rFonts w:cstheme="minorHAnsi"/>
          <w:b/>
          <w:sz w:val="28"/>
          <w:szCs w:val="28"/>
        </w:rPr>
        <w:t xml:space="preserve"> u </w:t>
      </w:r>
      <w:proofErr w:type="spellStart"/>
      <w:r w:rsidR="00DB069F" w:rsidRPr="00D05BD0">
        <w:rPr>
          <w:rFonts w:cstheme="minorHAnsi"/>
          <w:b/>
          <w:sz w:val="28"/>
          <w:szCs w:val="28"/>
        </w:rPr>
        <w:t>godišnjem</w:t>
      </w:r>
      <w:proofErr w:type="spellEnd"/>
      <w:r w:rsidR="00DB069F" w:rsidRPr="00D05BD0">
        <w:rPr>
          <w:rFonts w:cstheme="minorHAnsi"/>
          <w:b/>
          <w:sz w:val="28"/>
          <w:szCs w:val="28"/>
        </w:rPr>
        <w:t xml:space="preserve"> </w:t>
      </w:r>
      <w:proofErr w:type="spellStart"/>
      <w:r w:rsidR="00DB069F" w:rsidRPr="00D05BD0">
        <w:rPr>
          <w:rFonts w:cstheme="minorHAnsi"/>
          <w:b/>
          <w:sz w:val="28"/>
          <w:szCs w:val="28"/>
        </w:rPr>
        <w:t>izvještaju</w:t>
      </w:r>
      <w:proofErr w:type="spellEnd"/>
      <w:r w:rsidR="00DB069F" w:rsidRPr="00D05BD0">
        <w:rPr>
          <w:rFonts w:cstheme="minorHAnsi"/>
          <w:b/>
          <w:sz w:val="28"/>
          <w:szCs w:val="28"/>
        </w:rPr>
        <w:t xml:space="preserve"> o </w:t>
      </w:r>
      <w:proofErr w:type="spellStart"/>
      <w:r w:rsidR="00DB069F" w:rsidRPr="00D05BD0">
        <w:rPr>
          <w:rFonts w:cstheme="minorHAnsi"/>
          <w:b/>
          <w:sz w:val="28"/>
          <w:szCs w:val="28"/>
        </w:rPr>
        <w:t>izvršenju</w:t>
      </w:r>
      <w:proofErr w:type="spellEnd"/>
      <w:r w:rsidR="00DB069F" w:rsidRPr="00D05BD0">
        <w:rPr>
          <w:rFonts w:cstheme="minorHAnsi"/>
          <w:b/>
          <w:sz w:val="28"/>
          <w:szCs w:val="28"/>
        </w:rPr>
        <w:t xml:space="preserve"> </w:t>
      </w:r>
      <w:proofErr w:type="spellStart"/>
      <w:r w:rsidR="00DB069F" w:rsidRPr="00D05BD0">
        <w:rPr>
          <w:rFonts w:cstheme="minorHAnsi"/>
          <w:b/>
          <w:sz w:val="28"/>
          <w:szCs w:val="28"/>
        </w:rPr>
        <w:t>financijskog</w:t>
      </w:r>
      <w:proofErr w:type="spellEnd"/>
      <w:r w:rsidR="00DB069F" w:rsidRPr="00D05BD0">
        <w:rPr>
          <w:rFonts w:cstheme="minorHAnsi"/>
          <w:b/>
          <w:sz w:val="28"/>
          <w:szCs w:val="28"/>
        </w:rPr>
        <w:t xml:space="preserve"> plana </w:t>
      </w:r>
    </w:p>
    <w:p w14:paraId="5F7EAADF" w14:textId="77777777" w:rsidR="00DB069F" w:rsidRDefault="00DB069F" w:rsidP="00DB069F">
      <w:pPr>
        <w:rPr>
          <w:rFonts w:cstheme="minorHAnsi"/>
          <w:b/>
        </w:rPr>
      </w:pPr>
    </w:p>
    <w:p w14:paraId="196E28B9" w14:textId="77777777" w:rsidR="00DB069F" w:rsidRDefault="00DB069F" w:rsidP="00DB069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Stanje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novčanih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sredstava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računu</w:t>
      </w:r>
      <w:proofErr w:type="spellEnd"/>
      <w:r>
        <w:rPr>
          <w:rFonts w:cstheme="minorHAnsi"/>
          <w:sz w:val="24"/>
          <w:szCs w:val="24"/>
        </w:rPr>
        <w:t xml:space="preserve"> OŠ “</w:t>
      </w:r>
      <w:proofErr w:type="spellStart"/>
      <w:r>
        <w:rPr>
          <w:rFonts w:cstheme="minorHAnsi"/>
          <w:sz w:val="24"/>
          <w:szCs w:val="24"/>
        </w:rPr>
        <w:t>Spinut</w:t>
      </w:r>
      <w:proofErr w:type="spellEnd"/>
      <w:r>
        <w:rPr>
          <w:rFonts w:cstheme="minorHAnsi"/>
          <w:sz w:val="24"/>
          <w:szCs w:val="24"/>
        </w:rPr>
        <w:t xml:space="preserve">” Split </w:t>
      </w:r>
      <w:proofErr w:type="spellStart"/>
      <w:r w:rsidR="00143FFA">
        <w:rPr>
          <w:rFonts w:cstheme="minorHAnsi"/>
          <w:sz w:val="24"/>
          <w:szCs w:val="24"/>
        </w:rPr>
        <w:t>na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početku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godine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iznosio</w:t>
      </w:r>
      <w:proofErr w:type="spellEnd"/>
      <w:r w:rsidR="00143FFA">
        <w:rPr>
          <w:rFonts w:cstheme="minorHAnsi"/>
          <w:sz w:val="24"/>
          <w:szCs w:val="24"/>
        </w:rPr>
        <w:t xml:space="preserve"> je 34.950,87 €. Dana 25.08.2025. </w:t>
      </w:r>
      <w:proofErr w:type="spellStart"/>
      <w:r w:rsidR="00143FFA">
        <w:rPr>
          <w:rFonts w:cstheme="minorHAnsi"/>
          <w:sz w:val="24"/>
          <w:szCs w:val="24"/>
        </w:rPr>
        <w:t>nam</w:t>
      </w:r>
      <w:proofErr w:type="spellEnd"/>
      <w:r w:rsidR="00143FFA">
        <w:rPr>
          <w:rFonts w:cstheme="minorHAnsi"/>
          <w:sz w:val="24"/>
          <w:szCs w:val="24"/>
        </w:rPr>
        <w:t xml:space="preserve"> je </w:t>
      </w:r>
      <w:proofErr w:type="spellStart"/>
      <w:r w:rsidR="00143FFA">
        <w:rPr>
          <w:rFonts w:cstheme="minorHAnsi"/>
          <w:sz w:val="24"/>
          <w:szCs w:val="24"/>
        </w:rPr>
        <w:t>ukinut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žiro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143FFA">
        <w:rPr>
          <w:rFonts w:cstheme="minorHAnsi"/>
          <w:sz w:val="24"/>
          <w:szCs w:val="24"/>
        </w:rPr>
        <w:t>račun</w:t>
      </w:r>
      <w:proofErr w:type="spellEnd"/>
      <w:r w:rsidR="00143FFA">
        <w:rPr>
          <w:rFonts w:cstheme="minorHAnsi"/>
          <w:sz w:val="24"/>
          <w:szCs w:val="24"/>
        </w:rPr>
        <w:t xml:space="preserve"> ,</w:t>
      </w:r>
      <w:proofErr w:type="gram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te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su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sredstva</w:t>
      </w:r>
      <w:proofErr w:type="spellEnd"/>
      <w:r w:rsidR="007D6063">
        <w:rPr>
          <w:rFonts w:cstheme="minorHAnsi"/>
          <w:sz w:val="24"/>
          <w:szCs w:val="24"/>
        </w:rPr>
        <w:t xml:space="preserve"> u </w:t>
      </w:r>
      <w:proofErr w:type="spellStart"/>
      <w:r w:rsidR="007D6063">
        <w:rPr>
          <w:rFonts w:cstheme="minorHAnsi"/>
          <w:sz w:val="24"/>
          <w:szCs w:val="24"/>
        </w:rPr>
        <w:t>iznosu</w:t>
      </w:r>
      <w:proofErr w:type="spellEnd"/>
      <w:r w:rsidR="007D6063">
        <w:rPr>
          <w:rFonts w:cstheme="minorHAnsi"/>
          <w:sz w:val="24"/>
          <w:szCs w:val="24"/>
        </w:rPr>
        <w:t xml:space="preserve"> od 22.368,23€</w:t>
      </w:r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prebačena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na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račun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Grada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Splita</w:t>
      </w:r>
      <w:proofErr w:type="spellEnd"/>
      <w:r w:rsidR="00143FFA">
        <w:rPr>
          <w:rFonts w:cstheme="minorHAnsi"/>
          <w:sz w:val="24"/>
          <w:szCs w:val="24"/>
        </w:rPr>
        <w:t>.</w:t>
      </w:r>
    </w:p>
    <w:p w14:paraId="321CF06A" w14:textId="77777777" w:rsidR="00143FFA" w:rsidRDefault="00143FFA" w:rsidP="00DB06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 </w:t>
      </w:r>
      <w:proofErr w:type="spellStart"/>
      <w:r>
        <w:rPr>
          <w:rFonts w:cstheme="minorHAnsi"/>
          <w:sz w:val="24"/>
          <w:szCs w:val="24"/>
        </w:rPr>
        <w:t>tada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škola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posluje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preko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sustava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Gradske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riznice</w:t>
      </w:r>
      <w:proofErr w:type="spellEnd"/>
      <w:r>
        <w:rPr>
          <w:rFonts w:cstheme="minorHAnsi"/>
          <w:sz w:val="24"/>
          <w:szCs w:val="24"/>
        </w:rPr>
        <w:t>.</w:t>
      </w:r>
    </w:p>
    <w:p w14:paraId="1B3FD69F" w14:textId="77777777" w:rsidR="00DB069F" w:rsidRDefault="00DB069F" w:rsidP="00DB069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Osnovna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škola</w:t>
      </w:r>
      <w:proofErr w:type="spellEnd"/>
      <w:r>
        <w:rPr>
          <w:rFonts w:cstheme="minorHAnsi"/>
          <w:sz w:val="24"/>
          <w:szCs w:val="24"/>
        </w:rPr>
        <w:t xml:space="preserve"> “</w:t>
      </w:r>
      <w:proofErr w:type="spellStart"/>
      <w:r>
        <w:rPr>
          <w:rFonts w:cstheme="minorHAnsi"/>
          <w:sz w:val="24"/>
          <w:szCs w:val="24"/>
        </w:rPr>
        <w:t>Spinut</w:t>
      </w:r>
      <w:proofErr w:type="spellEnd"/>
      <w:r>
        <w:rPr>
          <w:rFonts w:cstheme="minorHAnsi"/>
          <w:sz w:val="24"/>
          <w:szCs w:val="24"/>
        </w:rPr>
        <w:t xml:space="preserve">” Split </w:t>
      </w:r>
      <w:proofErr w:type="spellStart"/>
      <w:r>
        <w:rPr>
          <w:rFonts w:cstheme="minorHAnsi"/>
          <w:sz w:val="24"/>
          <w:szCs w:val="24"/>
        </w:rPr>
        <w:t>nije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imala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zaduživanja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domaćem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stranom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tržištu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novca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kapitala</w:t>
      </w:r>
      <w:proofErr w:type="spellEnd"/>
      <w:r>
        <w:rPr>
          <w:rFonts w:cstheme="minorHAnsi"/>
          <w:sz w:val="24"/>
          <w:szCs w:val="24"/>
        </w:rPr>
        <w:t>.</w:t>
      </w:r>
    </w:p>
    <w:p w14:paraId="7B194981" w14:textId="77777777" w:rsidR="00DB069F" w:rsidRDefault="00DB069F" w:rsidP="00DB069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Osnovna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škola</w:t>
      </w:r>
      <w:proofErr w:type="spellEnd"/>
      <w:r>
        <w:rPr>
          <w:rFonts w:cstheme="minorHAnsi"/>
          <w:sz w:val="24"/>
          <w:szCs w:val="24"/>
        </w:rPr>
        <w:t xml:space="preserve"> “</w:t>
      </w:r>
      <w:proofErr w:type="spellStart"/>
      <w:r>
        <w:rPr>
          <w:rFonts w:cstheme="minorHAnsi"/>
          <w:sz w:val="24"/>
          <w:szCs w:val="24"/>
        </w:rPr>
        <w:t>Spinut</w:t>
      </w:r>
      <w:proofErr w:type="spellEnd"/>
      <w:r>
        <w:rPr>
          <w:rFonts w:cstheme="minorHAnsi"/>
          <w:sz w:val="24"/>
          <w:szCs w:val="24"/>
        </w:rPr>
        <w:t xml:space="preserve">” Split </w:t>
      </w:r>
      <w:proofErr w:type="spellStart"/>
      <w:r>
        <w:rPr>
          <w:rFonts w:cstheme="minorHAnsi"/>
          <w:sz w:val="24"/>
          <w:szCs w:val="24"/>
        </w:rPr>
        <w:t>nije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koristila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fondove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Euroske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unije</w:t>
      </w:r>
      <w:proofErr w:type="spellEnd"/>
      <w:r>
        <w:rPr>
          <w:rFonts w:cstheme="minorHAnsi"/>
          <w:sz w:val="24"/>
          <w:szCs w:val="24"/>
        </w:rPr>
        <w:t>.</w:t>
      </w:r>
    </w:p>
    <w:p w14:paraId="1425DF77" w14:textId="77777777" w:rsidR="00DB069F" w:rsidRDefault="00DB069F" w:rsidP="00DB069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Osnovna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škola</w:t>
      </w:r>
      <w:proofErr w:type="spellEnd"/>
      <w:r>
        <w:rPr>
          <w:rFonts w:cstheme="minorHAnsi"/>
          <w:sz w:val="24"/>
          <w:szCs w:val="24"/>
        </w:rPr>
        <w:t xml:space="preserve"> “</w:t>
      </w:r>
      <w:proofErr w:type="spellStart"/>
      <w:r>
        <w:rPr>
          <w:rFonts w:cstheme="minorHAnsi"/>
          <w:sz w:val="24"/>
          <w:szCs w:val="24"/>
        </w:rPr>
        <w:t>Spinut</w:t>
      </w:r>
      <w:proofErr w:type="spellEnd"/>
      <w:r>
        <w:rPr>
          <w:rFonts w:cstheme="minorHAnsi"/>
          <w:sz w:val="24"/>
          <w:szCs w:val="24"/>
        </w:rPr>
        <w:t xml:space="preserve">” Split </w:t>
      </w:r>
      <w:proofErr w:type="spellStart"/>
      <w:r>
        <w:rPr>
          <w:rFonts w:cstheme="minorHAnsi"/>
          <w:sz w:val="24"/>
          <w:szCs w:val="24"/>
        </w:rPr>
        <w:t>nije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imala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zajmove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potraživanja</w:t>
      </w:r>
      <w:proofErr w:type="spellEnd"/>
      <w:r>
        <w:rPr>
          <w:rFonts w:cstheme="minorHAnsi"/>
          <w:sz w:val="24"/>
          <w:szCs w:val="24"/>
        </w:rPr>
        <w:t xml:space="preserve"> po </w:t>
      </w:r>
      <w:proofErr w:type="spellStart"/>
      <w:r>
        <w:rPr>
          <w:rFonts w:cstheme="minorHAnsi"/>
          <w:sz w:val="24"/>
          <w:szCs w:val="24"/>
        </w:rPr>
        <w:t>danim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zajmovima</w:t>
      </w:r>
      <w:proofErr w:type="spellEnd"/>
      <w:r>
        <w:rPr>
          <w:rFonts w:cstheme="minorHAnsi"/>
          <w:sz w:val="24"/>
          <w:szCs w:val="24"/>
        </w:rPr>
        <w:t>.</w:t>
      </w:r>
    </w:p>
    <w:p w14:paraId="0BFA869D" w14:textId="77777777" w:rsidR="00593186" w:rsidRDefault="00DB069F" w:rsidP="00593186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Osnovna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škola</w:t>
      </w:r>
      <w:proofErr w:type="spellEnd"/>
      <w:r>
        <w:rPr>
          <w:rFonts w:cstheme="minorHAnsi"/>
          <w:sz w:val="24"/>
          <w:szCs w:val="24"/>
        </w:rPr>
        <w:t xml:space="preserve"> “</w:t>
      </w:r>
      <w:proofErr w:type="spellStart"/>
      <w:r>
        <w:rPr>
          <w:rFonts w:cstheme="minorHAnsi"/>
          <w:sz w:val="24"/>
          <w:szCs w:val="24"/>
        </w:rPr>
        <w:t>Spinut</w:t>
      </w:r>
      <w:proofErr w:type="spellEnd"/>
      <w:r>
        <w:rPr>
          <w:rFonts w:cstheme="minorHAnsi"/>
          <w:sz w:val="24"/>
          <w:szCs w:val="24"/>
        </w:rPr>
        <w:t xml:space="preserve">” Split </w:t>
      </w:r>
      <w:proofErr w:type="spellStart"/>
      <w:r w:rsidR="00143FFA">
        <w:rPr>
          <w:rFonts w:cstheme="minorHAnsi"/>
          <w:sz w:val="24"/>
          <w:szCs w:val="24"/>
        </w:rPr>
        <w:t>nema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potencijalnih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obveza</w:t>
      </w:r>
      <w:proofErr w:type="spellEnd"/>
      <w:r w:rsidR="00143FFA">
        <w:rPr>
          <w:rFonts w:cstheme="minorHAnsi"/>
          <w:sz w:val="24"/>
          <w:szCs w:val="24"/>
        </w:rPr>
        <w:t xml:space="preserve"> po </w:t>
      </w:r>
      <w:proofErr w:type="spellStart"/>
      <w:r w:rsidR="00143FFA">
        <w:rPr>
          <w:rFonts w:cstheme="minorHAnsi"/>
          <w:sz w:val="24"/>
          <w:szCs w:val="24"/>
        </w:rPr>
        <w:t>osnovi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sudskih</w:t>
      </w:r>
      <w:proofErr w:type="spellEnd"/>
      <w:r w:rsidR="00143FFA">
        <w:rPr>
          <w:rFonts w:cstheme="minorHAnsi"/>
          <w:sz w:val="24"/>
          <w:szCs w:val="24"/>
        </w:rPr>
        <w:t xml:space="preserve"> </w:t>
      </w:r>
      <w:proofErr w:type="spellStart"/>
      <w:r w:rsidR="00143FFA">
        <w:rPr>
          <w:rFonts w:cstheme="minorHAnsi"/>
          <w:sz w:val="24"/>
          <w:szCs w:val="24"/>
        </w:rPr>
        <w:t>sporova</w:t>
      </w:r>
      <w:proofErr w:type="spellEnd"/>
      <w:r w:rsidR="00143FFA">
        <w:rPr>
          <w:rFonts w:cstheme="minorHAnsi"/>
          <w:sz w:val="24"/>
          <w:szCs w:val="24"/>
        </w:rPr>
        <w:t>.</w:t>
      </w:r>
    </w:p>
    <w:p w14:paraId="250AF939" w14:textId="77777777" w:rsidR="00593186" w:rsidRPr="00593186" w:rsidRDefault="002873E6" w:rsidP="00593186">
      <w:pPr>
        <w:rPr>
          <w:rFonts w:ascii="Calibri" w:eastAsia="Times New Roman" w:hAnsi="Calibri" w:cs="Calibri"/>
          <w:b/>
          <w:bCs/>
          <w:color w:val="000000"/>
          <w:lang w:val="hr-HR" w:eastAsia="hr-HR" w:bidi="ar-SA"/>
        </w:rPr>
      </w:pPr>
      <w:r>
        <w:rPr>
          <w:rFonts w:cstheme="minorHAnsi"/>
          <w:sz w:val="24"/>
          <w:szCs w:val="24"/>
        </w:rPr>
        <w:t xml:space="preserve"> U 2025. je </w:t>
      </w:r>
      <w:proofErr w:type="spellStart"/>
      <w:r>
        <w:rPr>
          <w:rFonts w:cstheme="minorHAnsi"/>
          <w:sz w:val="24"/>
          <w:szCs w:val="24"/>
        </w:rPr>
        <w:t>škola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isplatila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593186" w:rsidRPr="00593186">
        <w:rPr>
          <w:rFonts w:ascii="Calibri" w:eastAsia="Times New Roman" w:hAnsi="Calibri" w:cs="Calibri"/>
          <w:bCs/>
          <w:color w:val="000000"/>
          <w:lang w:val="hr-HR" w:eastAsia="hr-HR" w:bidi="ar-SA"/>
        </w:rPr>
        <w:t>1</w:t>
      </w:r>
      <w:r w:rsidR="00593186">
        <w:rPr>
          <w:rFonts w:ascii="Calibri" w:eastAsia="Times New Roman" w:hAnsi="Calibri" w:cs="Calibri"/>
          <w:bCs/>
          <w:color w:val="000000"/>
          <w:lang w:val="hr-HR" w:eastAsia="hr-HR" w:bidi="ar-SA"/>
        </w:rPr>
        <w:t>.</w:t>
      </w:r>
      <w:r w:rsidR="00593186" w:rsidRPr="00593186">
        <w:rPr>
          <w:rFonts w:ascii="Calibri" w:eastAsia="Times New Roman" w:hAnsi="Calibri" w:cs="Calibri"/>
          <w:bCs/>
          <w:color w:val="000000"/>
          <w:lang w:val="hr-HR" w:eastAsia="hr-HR" w:bidi="ar-SA"/>
        </w:rPr>
        <w:t>832,23</w:t>
      </w:r>
      <w:r w:rsidR="00593186">
        <w:rPr>
          <w:rFonts w:ascii="Calibri" w:eastAsia="Times New Roman" w:hAnsi="Calibri" w:cs="Calibri"/>
          <w:bCs/>
          <w:color w:val="000000"/>
          <w:lang w:val="hr-HR" w:eastAsia="hr-HR" w:bidi="ar-SA"/>
        </w:rPr>
        <w:t>€ po osnovi sudskog spora bivšoj djelatnici.</w:t>
      </w:r>
    </w:p>
    <w:p w14:paraId="3107BE6C" w14:textId="77777777" w:rsidR="00DB069F" w:rsidRDefault="00DB069F" w:rsidP="00DB069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Izvještaj</w:t>
      </w:r>
      <w:proofErr w:type="spellEnd"/>
      <w:r>
        <w:rPr>
          <w:rFonts w:cstheme="minorHAnsi"/>
          <w:sz w:val="24"/>
          <w:szCs w:val="24"/>
        </w:rPr>
        <w:t xml:space="preserve"> o </w:t>
      </w:r>
      <w:proofErr w:type="spellStart"/>
      <w:r>
        <w:rPr>
          <w:rFonts w:cstheme="minorHAnsi"/>
          <w:sz w:val="24"/>
          <w:szCs w:val="24"/>
        </w:rPr>
        <w:t>stanju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potraživanja</w:t>
      </w:r>
      <w:proofErr w:type="spellEnd"/>
      <w:r>
        <w:rPr>
          <w:rFonts w:cstheme="minorHAnsi"/>
          <w:sz w:val="24"/>
          <w:szCs w:val="24"/>
        </w:rPr>
        <w:t>:</w:t>
      </w:r>
    </w:p>
    <w:p w14:paraId="1121105A" w14:textId="77777777" w:rsidR="009311C3" w:rsidRDefault="009311C3" w:rsidP="00DB069F">
      <w:pPr>
        <w:rPr>
          <w:rFonts w:cstheme="minorHAnsi"/>
          <w:sz w:val="24"/>
          <w:szCs w:val="24"/>
        </w:rPr>
      </w:pPr>
    </w:p>
    <w:tbl>
      <w:tblPr>
        <w:tblStyle w:val="Reetkatablice"/>
        <w:tblW w:w="58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</w:tblGrid>
      <w:tr w:rsidR="00DB069F" w14:paraId="0853B26C" w14:textId="77777777" w:rsidTr="00DB069F">
        <w:tc>
          <w:tcPr>
            <w:tcW w:w="3118" w:type="dxa"/>
          </w:tcPr>
          <w:p w14:paraId="3C7CFB60" w14:textId="77777777" w:rsidR="00DB069F" w:rsidRDefault="00DB069F" w:rsidP="00DB069F">
            <w:pPr>
              <w:pStyle w:val="Odlomakpopisa"/>
              <w:spacing w:after="0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</w:rPr>
              <w:t>OŠ „</w:t>
            </w:r>
            <w:proofErr w:type="spellStart"/>
            <w:r>
              <w:rPr>
                <w:rFonts w:ascii="Calibri" w:eastAsia="Calibri" w:hAnsi="Calibri" w:cstheme="minorHAnsi"/>
                <w:b/>
                <w:sz w:val="20"/>
                <w:szCs w:val="20"/>
              </w:rPr>
              <w:t>Spinut</w:t>
            </w:r>
            <w:proofErr w:type="spellEnd"/>
            <w:r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„</w:t>
            </w:r>
          </w:p>
        </w:tc>
        <w:tc>
          <w:tcPr>
            <w:tcW w:w="2693" w:type="dxa"/>
          </w:tcPr>
          <w:p w14:paraId="21C471EF" w14:textId="77777777" w:rsidR="00DB069F" w:rsidRDefault="00593186" w:rsidP="00DB069F">
            <w:pPr>
              <w:pStyle w:val="Odlomakpopisa"/>
              <w:spacing w:after="0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</w:rPr>
              <w:t>Stanje na 31. 12. 2025</w:t>
            </w:r>
            <w:r w:rsidR="00DB069F">
              <w:rPr>
                <w:rFonts w:ascii="Calibri" w:eastAsia="Calibri" w:hAnsi="Calibri" w:cstheme="minorHAnsi"/>
                <w:b/>
                <w:sz w:val="20"/>
                <w:szCs w:val="20"/>
              </w:rPr>
              <w:t>.</w:t>
            </w:r>
          </w:p>
        </w:tc>
      </w:tr>
      <w:tr w:rsidR="00DB069F" w14:paraId="598CB3BA" w14:textId="77777777" w:rsidTr="00DB069F">
        <w:tc>
          <w:tcPr>
            <w:tcW w:w="3118" w:type="dxa"/>
          </w:tcPr>
          <w:p w14:paraId="0DF08F7C" w14:textId="77777777" w:rsidR="00DB069F" w:rsidRDefault="00DB069F" w:rsidP="00DB069F">
            <w:pPr>
              <w:pStyle w:val="Odlomakpopisa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Nenaplaćena potraživanja</w:t>
            </w:r>
          </w:p>
        </w:tc>
        <w:tc>
          <w:tcPr>
            <w:tcW w:w="2693" w:type="dxa"/>
          </w:tcPr>
          <w:p w14:paraId="60BD4F01" w14:textId="77777777" w:rsidR="00DB069F" w:rsidRDefault="009311C3" w:rsidP="00DB069F">
            <w:pPr>
              <w:pStyle w:val="Odlomakpopisa"/>
              <w:spacing w:after="0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13.480,68</w:t>
            </w:r>
            <w:r w:rsidR="00DB069F">
              <w:rPr>
                <w:rFonts w:ascii="Calibri" w:eastAsia="Calibri" w:hAnsi="Calibri" w:cstheme="minorHAnsi"/>
                <w:sz w:val="20"/>
                <w:szCs w:val="20"/>
              </w:rPr>
              <w:t xml:space="preserve"> €</w:t>
            </w:r>
          </w:p>
        </w:tc>
      </w:tr>
      <w:tr w:rsidR="00DB069F" w14:paraId="3CDF8D09" w14:textId="77777777" w:rsidTr="00DB069F">
        <w:tc>
          <w:tcPr>
            <w:tcW w:w="3118" w:type="dxa"/>
          </w:tcPr>
          <w:p w14:paraId="05D7C2A9" w14:textId="77777777" w:rsidR="00DB069F" w:rsidRDefault="00DB069F" w:rsidP="00DB069F">
            <w:pPr>
              <w:pStyle w:val="Odlomakpopisa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Dospjele obveze</w:t>
            </w:r>
          </w:p>
        </w:tc>
        <w:tc>
          <w:tcPr>
            <w:tcW w:w="2693" w:type="dxa"/>
          </w:tcPr>
          <w:p w14:paraId="415389F0" w14:textId="77777777" w:rsidR="00DB069F" w:rsidRDefault="009311C3" w:rsidP="00DB069F">
            <w:pPr>
              <w:pStyle w:val="Odlomakpopisa"/>
              <w:spacing w:after="0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0,00</w:t>
            </w:r>
            <w:r w:rsidR="00DB069F">
              <w:rPr>
                <w:rFonts w:ascii="Calibri" w:eastAsia="Calibri" w:hAnsi="Calibri" w:cstheme="minorHAnsi"/>
                <w:sz w:val="20"/>
                <w:szCs w:val="20"/>
              </w:rPr>
              <w:t>€</w:t>
            </w:r>
          </w:p>
        </w:tc>
      </w:tr>
    </w:tbl>
    <w:p w14:paraId="67326BBB" w14:textId="77777777" w:rsidR="00DB069F" w:rsidRDefault="00DB069F" w:rsidP="00DB069F">
      <w:pPr>
        <w:rPr>
          <w:rFonts w:cstheme="minorHAnsi"/>
          <w:sz w:val="24"/>
          <w:szCs w:val="24"/>
        </w:rPr>
      </w:pPr>
    </w:p>
    <w:p w14:paraId="145BE07E" w14:textId="77777777" w:rsidR="00593186" w:rsidRDefault="00DB069F" w:rsidP="00DB069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Nenaplaćena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potraživanja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odnose</w:t>
      </w:r>
      <w:proofErr w:type="spellEnd"/>
      <w:r>
        <w:rPr>
          <w:rFonts w:cstheme="minorHAnsi"/>
          <w:sz w:val="24"/>
          <w:szCs w:val="24"/>
        </w:rPr>
        <w:t xml:space="preserve"> se </w:t>
      </w:r>
      <w:proofErr w:type="spellStart"/>
      <w:proofErr w:type="gram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neplaćene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račune</w:t>
      </w:r>
      <w:proofErr w:type="spellEnd"/>
      <w:r w:rsidR="009311C3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roditelja</w:t>
      </w:r>
      <w:proofErr w:type="spellEnd"/>
      <w:r w:rsidR="009311C3">
        <w:rPr>
          <w:rFonts w:cstheme="minorHAnsi"/>
          <w:sz w:val="24"/>
          <w:szCs w:val="24"/>
        </w:rPr>
        <w:t xml:space="preserve"> za </w:t>
      </w:r>
      <w:proofErr w:type="spellStart"/>
      <w:r w:rsidR="009311C3">
        <w:rPr>
          <w:rFonts w:cstheme="minorHAnsi"/>
          <w:sz w:val="24"/>
          <w:szCs w:val="24"/>
        </w:rPr>
        <w:t>produženi</w:t>
      </w:r>
      <w:proofErr w:type="spellEnd"/>
      <w:r w:rsidR="009311C3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boravak</w:t>
      </w:r>
      <w:proofErr w:type="spellEnd"/>
      <w:r w:rsidR="009311C3">
        <w:rPr>
          <w:rFonts w:cstheme="minorHAnsi"/>
          <w:sz w:val="24"/>
          <w:szCs w:val="24"/>
        </w:rPr>
        <w:t xml:space="preserve"> u </w:t>
      </w:r>
      <w:proofErr w:type="spellStart"/>
      <w:r w:rsidR="009311C3">
        <w:rPr>
          <w:rFonts w:cstheme="minorHAnsi"/>
          <w:sz w:val="24"/>
          <w:szCs w:val="24"/>
        </w:rPr>
        <w:t>iznosu</w:t>
      </w:r>
      <w:proofErr w:type="spellEnd"/>
      <w:r w:rsidR="009311C3">
        <w:rPr>
          <w:rFonts w:cstheme="minorHAnsi"/>
          <w:sz w:val="24"/>
          <w:szCs w:val="24"/>
        </w:rPr>
        <w:t xml:space="preserve"> od 13.480,68 €, </w:t>
      </w:r>
      <w:proofErr w:type="spellStart"/>
      <w:r w:rsidR="009311C3">
        <w:rPr>
          <w:rFonts w:cstheme="minorHAnsi"/>
          <w:sz w:val="24"/>
          <w:szCs w:val="24"/>
        </w:rPr>
        <w:t>n</w:t>
      </w:r>
      <w:r w:rsidR="00593186">
        <w:rPr>
          <w:rFonts w:cstheme="minorHAnsi"/>
          <w:sz w:val="24"/>
          <w:szCs w:val="24"/>
        </w:rPr>
        <w:t>eplaćene</w:t>
      </w:r>
      <w:proofErr w:type="spellEnd"/>
      <w:r w:rsidR="00593186">
        <w:rPr>
          <w:rFonts w:cstheme="minorHAnsi"/>
          <w:sz w:val="24"/>
          <w:szCs w:val="24"/>
        </w:rPr>
        <w:t xml:space="preserve"> </w:t>
      </w:r>
      <w:proofErr w:type="spellStart"/>
      <w:r w:rsidR="00593186">
        <w:rPr>
          <w:rFonts w:cstheme="minorHAnsi"/>
          <w:sz w:val="24"/>
          <w:szCs w:val="24"/>
        </w:rPr>
        <w:t>račune</w:t>
      </w:r>
      <w:proofErr w:type="spellEnd"/>
      <w:r w:rsidR="00593186">
        <w:rPr>
          <w:rFonts w:cstheme="minorHAnsi"/>
          <w:sz w:val="24"/>
          <w:szCs w:val="24"/>
        </w:rPr>
        <w:t xml:space="preserve"> za </w:t>
      </w:r>
      <w:proofErr w:type="spellStart"/>
      <w:r w:rsidR="00593186">
        <w:rPr>
          <w:rFonts w:cstheme="minorHAnsi"/>
          <w:sz w:val="24"/>
          <w:szCs w:val="24"/>
        </w:rPr>
        <w:t>najam</w:t>
      </w:r>
      <w:proofErr w:type="spellEnd"/>
      <w:r w:rsidR="00593186">
        <w:rPr>
          <w:rFonts w:cstheme="minorHAnsi"/>
          <w:sz w:val="24"/>
          <w:szCs w:val="24"/>
        </w:rPr>
        <w:t xml:space="preserve"> </w:t>
      </w:r>
      <w:proofErr w:type="spellStart"/>
      <w:r w:rsidR="00593186">
        <w:rPr>
          <w:rFonts w:cstheme="minorHAnsi"/>
          <w:sz w:val="24"/>
          <w:szCs w:val="24"/>
        </w:rPr>
        <w:t>učionica</w:t>
      </w:r>
      <w:proofErr w:type="spellEnd"/>
      <w:r w:rsidR="00593186">
        <w:rPr>
          <w:rFonts w:cstheme="minorHAnsi"/>
          <w:sz w:val="24"/>
          <w:szCs w:val="24"/>
        </w:rPr>
        <w:t>,</w:t>
      </w:r>
      <w:r w:rsidR="009311C3">
        <w:rPr>
          <w:rFonts w:cstheme="minorHAnsi"/>
          <w:sz w:val="24"/>
          <w:szCs w:val="24"/>
        </w:rPr>
        <w:t xml:space="preserve"> 80€, </w:t>
      </w:r>
      <w:r w:rsidR="00593186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sredstva</w:t>
      </w:r>
      <w:proofErr w:type="spellEnd"/>
      <w:r w:rsidR="009311C3">
        <w:rPr>
          <w:rFonts w:cstheme="minorHAnsi"/>
          <w:sz w:val="24"/>
          <w:szCs w:val="24"/>
        </w:rPr>
        <w:t xml:space="preserve"> za </w:t>
      </w:r>
      <w:proofErr w:type="spellStart"/>
      <w:r w:rsidR="009311C3">
        <w:rPr>
          <w:rFonts w:cstheme="minorHAnsi"/>
          <w:sz w:val="24"/>
          <w:szCs w:val="24"/>
        </w:rPr>
        <w:t>isplatu</w:t>
      </w:r>
      <w:proofErr w:type="spellEnd"/>
      <w:r w:rsidR="009311C3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plaća</w:t>
      </w:r>
      <w:proofErr w:type="spellEnd"/>
      <w:r w:rsidR="009311C3">
        <w:rPr>
          <w:rFonts w:cstheme="minorHAnsi"/>
          <w:sz w:val="24"/>
          <w:szCs w:val="24"/>
        </w:rPr>
        <w:t xml:space="preserve">, </w:t>
      </w:r>
      <w:proofErr w:type="spellStart"/>
      <w:r w:rsidR="009311C3">
        <w:rPr>
          <w:rFonts w:cstheme="minorHAnsi"/>
          <w:sz w:val="24"/>
          <w:szCs w:val="24"/>
        </w:rPr>
        <w:t>materijalnih</w:t>
      </w:r>
      <w:proofErr w:type="spellEnd"/>
      <w:r w:rsidR="009311C3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prava</w:t>
      </w:r>
      <w:proofErr w:type="spellEnd"/>
      <w:r w:rsidR="009311C3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i</w:t>
      </w:r>
      <w:proofErr w:type="spellEnd"/>
      <w:r w:rsidR="009311C3">
        <w:rPr>
          <w:rFonts w:cstheme="minorHAnsi"/>
          <w:sz w:val="24"/>
          <w:szCs w:val="24"/>
        </w:rPr>
        <w:t xml:space="preserve">  </w:t>
      </w:r>
      <w:proofErr w:type="spellStart"/>
      <w:r w:rsidR="009311C3">
        <w:rPr>
          <w:rFonts w:cstheme="minorHAnsi"/>
          <w:sz w:val="24"/>
          <w:szCs w:val="24"/>
        </w:rPr>
        <w:t>školske</w:t>
      </w:r>
      <w:proofErr w:type="spellEnd"/>
      <w:r w:rsidR="009311C3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prehrane</w:t>
      </w:r>
      <w:proofErr w:type="spellEnd"/>
      <w:r w:rsidR="009311C3">
        <w:rPr>
          <w:rFonts w:cstheme="minorHAnsi"/>
          <w:sz w:val="24"/>
          <w:szCs w:val="24"/>
        </w:rPr>
        <w:t xml:space="preserve"> za </w:t>
      </w:r>
      <w:proofErr w:type="spellStart"/>
      <w:r w:rsidR="009311C3">
        <w:rPr>
          <w:rFonts w:cstheme="minorHAnsi"/>
          <w:sz w:val="24"/>
          <w:szCs w:val="24"/>
        </w:rPr>
        <w:t>prosinac</w:t>
      </w:r>
      <w:proofErr w:type="spellEnd"/>
      <w:r w:rsidR="009311C3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od</w:t>
      </w:r>
      <w:proofErr w:type="spellEnd"/>
      <w:r w:rsidR="009311C3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strane</w:t>
      </w:r>
      <w:proofErr w:type="spellEnd"/>
      <w:r w:rsidR="009311C3">
        <w:rPr>
          <w:rFonts w:cstheme="minorHAnsi"/>
          <w:sz w:val="24"/>
          <w:szCs w:val="24"/>
        </w:rPr>
        <w:t xml:space="preserve"> MZOM 156.228,22 €, </w:t>
      </w:r>
      <w:proofErr w:type="spellStart"/>
      <w:r w:rsidR="009311C3">
        <w:rPr>
          <w:rFonts w:cstheme="minorHAnsi"/>
          <w:sz w:val="24"/>
          <w:szCs w:val="24"/>
        </w:rPr>
        <w:t>te</w:t>
      </w:r>
      <w:proofErr w:type="spellEnd"/>
      <w:r w:rsidR="009311C3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potraživanja</w:t>
      </w:r>
      <w:proofErr w:type="spellEnd"/>
      <w:r w:rsidR="009311C3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škole</w:t>
      </w:r>
      <w:proofErr w:type="spellEnd"/>
      <w:r w:rsidR="009311C3">
        <w:rPr>
          <w:rFonts w:cstheme="minorHAnsi"/>
          <w:sz w:val="24"/>
          <w:szCs w:val="24"/>
        </w:rPr>
        <w:t xml:space="preserve"> za </w:t>
      </w:r>
      <w:proofErr w:type="spellStart"/>
      <w:r w:rsidR="009311C3">
        <w:rPr>
          <w:rFonts w:cstheme="minorHAnsi"/>
          <w:sz w:val="24"/>
          <w:szCs w:val="24"/>
        </w:rPr>
        <w:t>sredstva</w:t>
      </w:r>
      <w:proofErr w:type="spellEnd"/>
      <w:r w:rsidR="009311C3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uplaćena</w:t>
      </w:r>
      <w:proofErr w:type="spellEnd"/>
      <w:r w:rsidR="009311C3">
        <w:rPr>
          <w:rFonts w:cstheme="minorHAnsi"/>
          <w:sz w:val="24"/>
          <w:szCs w:val="24"/>
        </w:rPr>
        <w:t xml:space="preserve"> u </w:t>
      </w:r>
      <w:proofErr w:type="spellStart"/>
      <w:r w:rsidR="009311C3">
        <w:rPr>
          <w:rFonts w:cstheme="minorHAnsi"/>
          <w:sz w:val="24"/>
          <w:szCs w:val="24"/>
        </w:rPr>
        <w:t>nadležni</w:t>
      </w:r>
      <w:proofErr w:type="spellEnd"/>
      <w:r w:rsidR="009311C3">
        <w:rPr>
          <w:rFonts w:cstheme="minorHAnsi"/>
          <w:sz w:val="24"/>
          <w:szCs w:val="24"/>
        </w:rPr>
        <w:t xml:space="preserve"> </w:t>
      </w:r>
      <w:proofErr w:type="spellStart"/>
      <w:r w:rsidR="009311C3">
        <w:rPr>
          <w:rFonts w:cstheme="minorHAnsi"/>
          <w:sz w:val="24"/>
          <w:szCs w:val="24"/>
        </w:rPr>
        <w:t>proračun</w:t>
      </w:r>
      <w:proofErr w:type="spellEnd"/>
      <w:r w:rsidR="009311C3">
        <w:rPr>
          <w:rFonts w:cstheme="minorHAnsi"/>
          <w:sz w:val="24"/>
          <w:szCs w:val="24"/>
        </w:rPr>
        <w:t xml:space="preserve"> u </w:t>
      </w:r>
      <w:proofErr w:type="spellStart"/>
      <w:r w:rsidR="009311C3">
        <w:rPr>
          <w:rFonts w:cstheme="minorHAnsi"/>
          <w:sz w:val="24"/>
          <w:szCs w:val="24"/>
        </w:rPr>
        <w:t>iznosu</w:t>
      </w:r>
      <w:proofErr w:type="spellEnd"/>
      <w:r w:rsidR="009311C3">
        <w:rPr>
          <w:rFonts w:cstheme="minorHAnsi"/>
          <w:sz w:val="24"/>
          <w:szCs w:val="24"/>
        </w:rPr>
        <w:t xml:space="preserve"> od </w:t>
      </w:r>
      <w:r w:rsidR="00B60AB9">
        <w:rPr>
          <w:rFonts w:cstheme="minorHAnsi"/>
          <w:sz w:val="24"/>
          <w:szCs w:val="24"/>
        </w:rPr>
        <w:t>6.807,54 €.</w:t>
      </w:r>
    </w:p>
    <w:p w14:paraId="23C00968" w14:textId="77777777" w:rsidR="00DB069F" w:rsidRDefault="00DB069F" w:rsidP="00DB069F">
      <w:pPr>
        <w:rPr>
          <w:rFonts w:cstheme="minorHAnsi"/>
          <w:sz w:val="24"/>
          <w:szCs w:val="24"/>
        </w:rPr>
      </w:pPr>
    </w:p>
    <w:p w14:paraId="1935A723" w14:textId="77777777" w:rsidR="00DB069F" w:rsidRDefault="00DB069F" w:rsidP="00DB069F">
      <w:pPr>
        <w:rPr>
          <w:rFonts w:cstheme="minorHAnsi"/>
          <w:b/>
          <w:sz w:val="28"/>
          <w:szCs w:val="28"/>
        </w:rPr>
      </w:pPr>
    </w:p>
    <w:p w14:paraId="3A59A0B6" w14:textId="77777777" w:rsidR="00DB069F" w:rsidRDefault="00DB069F" w:rsidP="00DB069F">
      <w:pPr>
        <w:spacing w:after="0"/>
        <w:rPr>
          <w:rFonts w:cstheme="minorHAnsi"/>
          <w:bCs/>
          <w:sz w:val="24"/>
          <w:szCs w:val="24"/>
        </w:rPr>
      </w:pPr>
    </w:p>
    <w:p w14:paraId="1B774C66" w14:textId="77777777" w:rsidR="00DB069F" w:rsidRDefault="00DB069F" w:rsidP="00DB069F">
      <w:pPr>
        <w:spacing w:after="0"/>
        <w:rPr>
          <w:rFonts w:cstheme="minorHAnsi"/>
          <w:bCs/>
          <w:sz w:val="24"/>
          <w:szCs w:val="24"/>
        </w:rPr>
      </w:pPr>
    </w:p>
    <w:p w14:paraId="4ABA9635" w14:textId="77777777" w:rsidR="00DB069F" w:rsidRDefault="00DB069F" w:rsidP="00DB069F">
      <w:pPr>
        <w:spacing w:after="0"/>
        <w:rPr>
          <w:rFonts w:cstheme="minorHAnsi"/>
          <w:sz w:val="24"/>
          <w:szCs w:val="24"/>
          <w:lang w:val="hr-HR"/>
        </w:rPr>
      </w:pPr>
      <w:proofErr w:type="spellStart"/>
      <w:r>
        <w:rPr>
          <w:rFonts w:cstheme="minorHAnsi"/>
          <w:sz w:val="24"/>
          <w:szCs w:val="24"/>
        </w:rPr>
        <w:t>Ravnateljica</w:t>
      </w:r>
      <w:proofErr w:type="spellEnd"/>
      <w:r>
        <w:rPr>
          <w:rFonts w:cstheme="minorHAnsi"/>
          <w:sz w:val="24"/>
          <w:szCs w:val="24"/>
          <w:lang w:val="hr-HR"/>
        </w:rPr>
        <w:tab/>
      </w:r>
      <w:r>
        <w:rPr>
          <w:rFonts w:cstheme="minorHAnsi"/>
          <w:sz w:val="24"/>
          <w:szCs w:val="24"/>
          <w:lang w:val="hr-HR"/>
        </w:rPr>
        <w:tab/>
      </w:r>
      <w:r>
        <w:rPr>
          <w:rFonts w:cstheme="minorHAnsi"/>
          <w:sz w:val="24"/>
          <w:szCs w:val="24"/>
          <w:lang w:val="hr-HR"/>
        </w:rPr>
        <w:tab/>
      </w:r>
      <w:r>
        <w:rPr>
          <w:rFonts w:cstheme="minorHAnsi"/>
          <w:sz w:val="24"/>
          <w:szCs w:val="24"/>
          <w:lang w:val="hr-HR"/>
        </w:rPr>
        <w:tab/>
      </w:r>
      <w:r>
        <w:rPr>
          <w:rFonts w:cstheme="minorHAnsi"/>
          <w:sz w:val="24"/>
          <w:szCs w:val="24"/>
          <w:lang w:val="hr-HR"/>
        </w:rPr>
        <w:tab/>
      </w:r>
      <w:r>
        <w:rPr>
          <w:rFonts w:cstheme="minorHAnsi"/>
          <w:sz w:val="24"/>
          <w:szCs w:val="24"/>
          <w:lang w:val="hr-HR"/>
        </w:rPr>
        <w:tab/>
      </w:r>
    </w:p>
    <w:p w14:paraId="73214F16" w14:textId="77777777" w:rsidR="00DB069F" w:rsidRDefault="00DB069F" w:rsidP="00DB069F">
      <w:pPr>
        <w:spacing w:after="0"/>
        <w:rPr>
          <w:rFonts w:cstheme="minorHAnsi"/>
          <w:sz w:val="24"/>
          <w:szCs w:val="24"/>
          <w:lang w:val="hr-HR"/>
        </w:rPr>
      </w:pPr>
    </w:p>
    <w:p w14:paraId="5FE3E50B" w14:textId="77777777" w:rsidR="00DB069F" w:rsidRDefault="00DB069F" w:rsidP="00DB069F">
      <w:pPr>
        <w:spacing w:after="0"/>
        <w:rPr>
          <w:rFonts w:cstheme="minorHAnsi"/>
          <w:sz w:val="24"/>
          <w:szCs w:val="24"/>
          <w:lang w:val="hr-HR"/>
        </w:rPr>
      </w:pPr>
    </w:p>
    <w:p w14:paraId="44D6C01F" w14:textId="77777777" w:rsidR="00DB069F" w:rsidRDefault="00DB069F" w:rsidP="00DB069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hr-HR"/>
        </w:rPr>
        <w:t>Sanja Čagalj prof.</w:t>
      </w:r>
    </w:p>
    <w:p w14:paraId="7D953907" w14:textId="77777777" w:rsidR="00871CF0" w:rsidRDefault="00871CF0">
      <w:pPr>
        <w:spacing w:line="259" w:lineRule="auto"/>
        <w:rPr>
          <w:rFonts w:ascii="Arial" w:hAnsi="Arial" w:cstheme="minorHAnsi"/>
          <w:b/>
          <w:sz w:val="16"/>
          <w:szCs w:val="16"/>
          <w:lang w:val="hr-HR"/>
        </w:rPr>
      </w:pPr>
    </w:p>
    <w:p w14:paraId="60B9C497" w14:textId="77777777" w:rsidR="00871CF0" w:rsidRDefault="00871CF0">
      <w:pPr>
        <w:spacing w:line="259" w:lineRule="auto"/>
        <w:rPr>
          <w:rFonts w:ascii="Arial" w:hAnsi="Arial" w:cstheme="minorHAnsi"/>
          <w:b/>
          <w:sz w:val="16"/>
          <w:szCs w:val="16"/>
          <w:lang w:val="hr-HR"/>
        </w:rPr>
      </w:pPr>
    </w:p>
    <w:p w14:paraId="51B7C938" w14:textId="77777777" w:rsidR="00871CF0" w:rsidRPr="0049264A" w:rsidRDefault="00871CF0">
      <w:pPr>
        <w:spacing w:line="259" w:lineRule="auto"/>
        <w:rPr>
          <w:rFonts w:ascii="Arial" w:hAnsi="Arial" w:cstheme="minorHAnsi"/>
          <w:b/>
          <w:sz w:val="16"/>
          <w:szCs w:val="16"/>
          <w:lang w:val="hr-HR"/>
        </w:rPr>
      </w:pPr>
    </w:p>
    <w:p w14:paraId="12AF468F" w14:textId="77777777" w:rsidR="007C3E78" w:rsidRDefault="007C3E78">
      <w:pPr>
        <w:spacing w:line="259" w:lineRule="auto"/>
        <w:rPr>
          <w:rFonts w:ascii="Arial" w:hAnsi="Arial" w:cstheme="minorHAnsi"/>
          <w:b/>
          <w:sz w:val="24"/>
          <w:szCs w:val="24"/>
          <w:lang w:val="hr-HR"/>
        </w:rPr>
      </w:pPr>
    </w:p>
    <w:p w14:paraId="69328DED" w14:textId="77777777" w:rsidR="007C3E78" w:rsidRDefault="007C3E78">
      <w:pPr>
        <w:spacing w:line="259" w:lineRule="auto"/>
        <w:rPr>
          <w:rFonts w:cstheme="minorHAnsi"/>
          <w:b/>
          <w:sz w:val="24"/>
          <w:szCs w:val="24"/>
          <w:lang w:val="hr-HR"/>
        </w:rPr>
      </w:pPr>
    </w:p>
    <w:p w14:paraId="537B9CDB" w14:textId="77777777" w:rsidR="007C3E78" w:rsidRDefault="007C3E78">
      <w:pPr>
        <w:spacing w:after="60"/>
        <w:rPr>
          <w:rFonts w:ascii="Arial" w:hAnsi="Arial" w:cstheme="minorHAnsi"/>
          <w:b/>
          <w:u w:val="single"/>
        </w:rPr>
      </w:pPr>
    </w:p>
    <w:p w14:paraId="483D5CA4" w14:textId="77777777" w:rsidR="007C3E78" w:rsidRDefault="00DD51CC">
      <w:pPr>
        <w:rPr>
          <w:rFonts w:cstheme="minorHAnsi"/>
          <w:b/>
        </w:rPr>
      </w:pPr>
      <w:r>
        <w:br w:type="page"/>
      </w:r>
    </w:p>
    <w:sectPr w:rsidR="007C3E78">
      <w:footerReference w:type="default" r:id="rId8"/>
      <w:headerReference w:type="first" r:id="rId9"/>
      <w:footerReference w:type="first" r:id="rId10"/>
      <w:pgSz w:w="11906" w:h="16838"/>
      <w:pgMar w:top="708" w:right="1417" w:bottom="1417" w:left="1417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7BC6" w14:textId="77777777" w:rsidR="00566F13" w:rsidRDefault="00566F13">
      <w:pPr>
        <w:spacing w:after="0"/>
      </w:pPr>
      <w:r>
        <w:separator/>
      </w:r>
    </w:p>
  </w:endnote>
  <w:endnote w:type="continuationSeparator" w:id="0">
    <w:p w14:paraId="4ADAF2C2" w14:textId="77777777" w:rsidR="00566F13" w:rsidRDefault="00566F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9685727"/>
      <w:docPartObj>
        <w:docPartGallery w:val="Page Numbers (Bottom of Page)"/>
        <w:docPartUnique/>
      </w:docPartObj>
    </w:sdtPr>
    <w:sdtEndPr/>
    <w:sdtContent>
      <w:p w14:paraId="2D0A1AC9" w14:textId="77777777" w:rsidR="00893F98" w:rsidRDefault="00893F98">
        <w:pPr>
          <w:pStyle w:val="Podnoje"/>
        </w:pPr>
        <w:r>
          <w:fldChar w:fldCharType="begin"/>
        </w:r>
        <w:r>
          <w:instrText>PAGE</w:instrText>
        </w:r>
        <w:r>
          <w:fldChar w:fldCharType="separate"/>
        </w:r>
        <w:r w:rsidR="00E32E6F">
          <w:rPr>
            <w:noProof/>
          </w:rPr>
          <w:t>15</w:t>
        </w:r>
        <w:r>
          <w:fldChar w:fldCharType="end"/>
        </w:r>
      </w:p>
    </w:sdtContent>
  </w:sdt>
  <w:p w14:paraId="77B262EA" w14:textId="77777777" w:rsidR="00893F98" w:rsidRDefault="00893F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365741"/>
      <w:docPartObj>
        <w:docPartGallery w:val="Page Numbers (Bottom of Page)"/>
        <w:docPartUnique/>
      </w:docPartObj>
    </w:sdtPr>
    <w:sdtEndPr/>
    <w:sdtContent>
      <w:p w14:paraId="3732BE98" w14:textId="77777777" w:rsidR="00893F98" w:rsidRDefault="00893F98">
        <w:pPr>
          <w:pStyle w:val="Podnoje"/>
        </w:pPr>
        <w:r>
          <w:fldChar w:fldCharType="begin"/>
        </w:r>
        <w:r>
          <w:instrText>PAGE</w:instrText>
        </w:r>
        <w:r>
          <w:fldChar w:fldCharType="separate"/>
        </w:r>
        <w:r w:rsidR="00E32E6F">
          <w:rPr>
            <w:noProof/>
          </w:rPr>
          <w:t>1</w:t>
        </w:r>
        <w:r>
          <w:fldChar w:fldCharType="end"/>
        </w:r>
      </w:p>
    </w:sdtContent>
  </w:sdt>
  <w:p w14:paraId="30C6A75C" w14:textId="77777777" w:rsidR="00893F98" w:rsidRDefault="00893F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ECAC" w14:textId="77777777" w:rsidR="00566F13" w:rsidRDefault="00566F13">
      <w:pPr>
        <w:spacing w:after="0"/>
      </w:pPr>
      <w:r>
        <w:separator/>
      </w:r>
    </w:p>
  </w:footnote>
  <w:footnote w:type="continuationSeparator" w:id="0">
    <w:p w14:paraId="63978EDC" w14:textId="77777777" w:rsidR="00566F13" w:rsidRDefault="00566F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0732" w14:textId="77777777" w:rsidR="00893F98" w:rsidRDefault="00893F98">
    <w:pPr>
      <w:pStyle w:val="Zaglavlje"/>
      <w:jc w:val="center"/>
    </w:pPr>
  </w:p>
  <w:p w14:paraId="15DFFC68" w14:textId="77777777" w:rsidR="00893F98" w:rsidRDefault="00893F9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2911"/>
    <w:multiLevelType w:val="multilevel"/>
    <w:tmpl w:val="63169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D75371"/>
    <w:multiLevelType w:val="multilevel"/>
    <w:tmpl w:val="D570EAB0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E30AE9"/>
    <w:multiLevelType w:val="multilevel"/>
    <w:tmpl w:val="7D9EB674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theme="minorHAnsi" w:hint="default"/>
        <w:b/>
      </w:rPr>
    </w:lvl>
    <w:lvl w:ilvl="1">
      <w:start w:val="1"/>
      <w:numFmt w:val="decimal"/>
      <w:lvlText w:val="%1.%2"/>
      <w:lvlJc w:val="left"/>
      <w:pPr>
        <w:ind w:left="1866" w:hanging="360"/>
      </w:pPr>
      <w:rPr>
        <w:rFonts w:ascii="Arial" w:hAnsi="Arial" w:cstheme="minorHAnsi" w:hint="default"/>
        <w:b/>
      </w:rPr>
    </w:lvl>
    <w:lvl w:ilvl="2">
      <w:start w:val="1"/>
      <w:numFmt w:val="decimal"/>
      <w:lvlText w:val="%1.%2.%3"/>
      <w:lvlJc w:val="left"/>
      <w:pPr>
        <w:ind w:left="3732" w:hanging="720"/>
      </w:pPr>
      <w:rPr>
        <w:rFonts w:ascii="Arial" w:hAnsi="Arial" w:cstheme="minorHAnsi" w:hint="default"/>
        <w:b/>
      </w:rPr>
    </w:lvl>
    <w:lvl w:ilvl="3">
      <w:start w:val="1"/>
      <w:numFmt w:val="decimal"/>
      <w:lvlText w:val="%1.%2.%3.%4"/>
      <w:lvlJc w:val="left"/>
      <w:pPr>
        <w:ind w:left="5238" w:hanging="720"/>
      </w:pPr>
      <w:rPr>
        <w:rFonts w:ascii="Arial" w:hAnsi="Arial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7104" w:hanging="1080"/>
      </w:pPr>
      <w:rPr>
        <w:rFonts w:ascii="Arial" w:hAnsi="Arial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8610" w:hanging="1080"/>
      </w:pPr>
      <w:rPr>
        <w:rFonts w:ascii="Arial" w:hAnsi="Arial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0476" w:hanging="1440"/>
      </w:pPr>
      <w:rPr>
        <w:rFonts w:ascii="Arial" w:hAnsi="Arial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1982" w:hanging="1440"/>
      </w:pPr>
      <w:rPr>
        <w:rFonts w:ascii="Arial" w:hAnsi="Arial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3848" w:hanging="1800"/>
      </w:pPr>
      <w:rPr>
        <w:rFonts w:ascii="Arial" w:hAnsi="Arial" w:cstheme="minorHAnsi" w:hint="default"/>
        <w:b/>
      </w:rPr>
    </w:lvl>
  </w:abstractNum>
  <w:abstractNum w:abstractNumId="3" w15:restartNumberingAfterBreak="0">
    <w:nsid w:val="3D4956E9"/>
    <w:multiLevelType w:val="multilevel"/>
    <w:tmpl w:val="FB7C527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413A73"/>
    <w:multiLevelType w:val="multilevel"/>
    <w:tmpl w:val="2EBC5228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b/>
      </w:rPr>
    </w:lvl>
  </w:abstractNum>
  <w:abstractNum w:abstractNumId="5" w15:restartNumberingAfterBreak="0">
    <w:nsid w:val="49D067E7"/>
    <w:multiLevelType w:val="multilevel"/>
    <w:tmpl w:val="B11E4BEE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b/>
      </w:rPr>
    </w:lvl>
  </w:abstractNum>
  <w:abstractNum w:abstractNumId="6" w15:restartNumberingAfterBreak="0">
    <w:nsid w:val="598A4859"/>
    <w:multiLevelType w:val="multilevel"/>
    <w:tmpl w:val="93720C3C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06" w:hanging="1800"/>
      </w:pPr>
    </w:lvl>
  </w:abstractNum>
  <w:abstractNum w:abstractNumId="7" w15:restartNumberingAfterBreak="0">
    <w:nsid w:val="60FA1971"/>
    <w:multiLevelType w:val="multilevel"/>
    <w:tmpl w:val="5B64A1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C9554B7"/>
    <w:multiLevelType w:val="multilevel"/>
    <w:tmpl w:val="52808FDC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theme="minorHAnsi" w:hint="default"/>
        <w:b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ascii="Arial" w:hAnsi="Arial" w:cstheme="minorHAnsi" w:hint="default"/>
        <w:b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ascii="Arial" w:hAnsi="Arial" w:cstheme="minorHAnsi" w:hint="default"/>
        <w:b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ascii="Arial" w:hAnsi="Arial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ascii="Arial" w:hAnsi="Arial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ascii="Arial" w:hAnsi="Arial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ascii="Arial" w:hAnsi="Arial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ascii="Arial" w:hAnsi="Arial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ascii="Arial" w:hAnsi="Arial" w:cstheme="minorHAnsi" w:hint="default"/>
        <w:b/>
      </w:rPr>
    </w:lvl>
  </w:abstractNum>
  <w:abstractNum w:abstractNumId="9" w15:restartNumberingAfterBreak="0">
    <w:nsid w:val="7E294980"/>
    <w:multiLevelType w:val="multilevel"/>
    <w:tmpl w:val="D2A23D8C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78"/>
    <w:rsid w:val="000070D7"/>
    <w:rsid w:val="000217C6"/>
    <w:rsid w:val="0002440D"/>
    <w:rsid w:val="00041810"/>
    <w:rsid w:val="00055148"/>
    <w:rsid w:val="000C6E9D"/>
    <w:rsid w:val="000C71B0"/>
    <w:rsid w:val="000D2D76"/>
    <w:rsid w:val="000F4C80"/>
    <w:rsid w:val="000F59A7"/>
    <w:rsid w:val="001254FD"/>
    <w:rsid w:val="0012747B"/>
    <w:rsid w:val="001278B6"/>
    <w:rsid w:val="00143FFA"/>
    <w:rsid w:val="00145892"/>
    <w:rsid w:val="001908EA"/>
    <w:rsid w:val="001C6C1F"/>
    <w:rsid w:val="001D0143"/>
    <w:rsid w:val="001D24DD"/>
    <w:rsid w:val="001D5455"/>
    <w:rsid w:val="0022072C"/>
    <w:rsid w:val="0022735F"/>
    <w:rsid w:val="002807E2"/>
    <w:rsid w:val="002873E6"/>
    <w:rsid w:val="002910E9"/>
    <w:rsid w:val="002950CC"/>
    <w:rsid w:val="002B1879"/>
    <w:rsid w:val="002C3998"/>
    <w:rsid w:val="002C7D4C"/>
    <w:rsid w:val="002E4AC8"/>
    <w:rsid w:val="002F062A"/>
    <w:rsid w:val="00325922"/>
    <w:rsid w:val="00335895"/>
    <w:rsid w:val="00361588"/>
    <w:rsid w:val="00362F5E"/>
    <w:rsid w:val="0038084A"/>
    <w:rsid w:val="003934A2"/>
    <w:rsid w:val="003A6EE2"/>
    <w:rsid w:val="003D7D8C"/>
    <w:rsid w:val="003F25D9"/>
    <w:rsid w:val="00407B28"/>
    <w:rsid w:val="00411280"/>
    <w:rsid w:val="004822CD"/>
    <w:rsid w:val="004848B4"/>
    <w:rsid w:val="00486919"/>
    <w:rsid w:val="0049264A"/>
    <w:rsid w:val="004970F6"/>
    <w:rsid w:val="00497662"/>
    <w:rsid w:val="004B3797"/>
    <w:rsid w:val="004E326B"/>
    <w:rsid w:val="00514445"/>
    <w:rsid w:val="0052143D"/>
    <w:rsid w:val="0056255E"/>
    <w:rsid w:val="00564D7E"/>
    <w:rsid w:val="00566F13"/>
    <w:rsid w:val="00580CA6"/>
    <w:rsid w:val="005908D1"/>
    <w:rsid w:val="00593186"/>
    <w:rsid w:val="005B050F"/>
    <w:rsid w:val="005D2283"/>
    <w:rsid w:val="006034B3"/>
    <w:rsid w:val="00605F33"/>
    <w:rsid w:val="006178A2"/>
    <w:rsid w:val="00644FF0"/>
    <w:rsid w:val="00646087"/>
    <w:rsid w:val="006953F9"/>
    <w:rsid w:val="006A3FE9"/>
    <w:rsid w:val="006A7A02"/>
    <w:rsid w:val="006A7BA8"/>
    <w:rsid w:val="006B10B6"/>
    <w:rsid w:val="006C1E69"/>
    <w:rsid w:val="006D1E80"/>
    <w:rsid w:val="006E7EE2"/>
    <w:rsid w:val="006F4458"/>
    <w:rsid w:val="00765589"/>
    <w:rsid w:val="007664D0"/>
    <w:rsid w:val="00771904"/>
    <w:rsid w:val="007835EA"/>
    <w:rsid w:val="007A121C"/>
    <w:rsid w:val="007B1A4A"/>
    <w:rsid w:val="007C3E78"/>
    <w:rsid w:val="007D33E1"/>
    <w:rsid w:val="007D6063"/>
    <w:rsid w:val="007E0DD1"/>
    <w:rsid w:val="00843FB9"/>
    <w:rsid w:val="00871CF0"/>
    <w:rsid w:val="00893F98"/>
    <w:rsid w:val="008F2DD3"/>
    <w:rsid w:val="00914F9D"/>
    <w:rsid w:val="00924207"/>
    <w:rsid w:val="009311C3"/>
    <w:rsid w:val="009763A9"/>
    <w:rsid w:val="00983924"/>
    <w:rsid w:val="009A7D13"/>
    <w:rsid w:val="009D700A"/>
    <w:rsid w:val="00A33378"/>
    <w:rsid w:val="00A340E9"/>
    <w:rsid w:val="00A558A5"/>
    <w:rsid w:val="00A914DC"/>
    <w:rsid w:val="00AB3B36"/>
    <w:rsid w:val="00AC1773"/>
    <w:rsid w:val="00AD1DE8"/>
    <w:rsid w:val="00AD798E"/>
    <w:rsid w:val="00AE2CDB"/>
    <w:rsid w:val="00B60AB9"/>
    <w:rsid w:val="00B825C6"/>
    <w:rsid w:val="00B91627"/>
    <w:rsid w:val="00BA6E07"/>
    <w:rsid w:val="00BB1549"/>
    <w:rsid w:val="00BD622F"/>
    <w:rsid w:val="00BF088D"/>
    <w:rsid w:val="00BF160D"/>
    <w:rsid w:val="00C17C20"/>
    <w:rsid w:val="00C503A1"/>
    <w:rsid w:val="00C96804"/>
    <w:rsid w:val="00C97E70"/>
    <w:rsid w:val="00CA0010"/>
    <w:rsid w:val="00CA3529"/>
    <w:rsid w:val="00CB48F2"/>
    <w:rsid w:val="00CB5DCF"/>
    <w:rsid w:val="00CD4363"/>
    <w:rsid w:val="00D05BD0"/>
    <w:rsid w:val="00D35215"/>
    <w:rsid w:val="00D37A59"/>
    <w:rsid w:val="00D47E34"/>
    <w:rsid w:val="00D94554"/>
    <w:rsid w:val="00DA18E0"/>
    <w:rsid w:val="00DA2BC6"/>
    <w:rsid w:val="00DB069F"/>
    <w:rsid w:val="00DB2E4B"/>
    <w:rsid w:val="00DD51CC"/>
    <w:rsid w:val="00E06080"/>
    <w:rsid w:val="00E14BCD"/>
    <w:rsid w:val="00E22911"/>
    <w:rsid w:val="00E32E6F"/>
    <w:rsid w:val="00E86800"/>
    <w:rsid w:val="00EE501B"/>
    <w:rsid w:val="00EF0DB1"/>
    <w:rsid w:val="00F24F28"/>
    <w:rsid w:val="00F56C82"/>
    <w:rsid w:val="00F56EEC"/>
    <w:rsid w:val="00F75ECD"/>
    <w:rsid w:val="00F873E4"/>
    <w:rsid w:val="00F977AA"/>
    <w:rsid w:val="00FA0B18"/>
    <w:rsid w:val="00FD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186B"/>
  <w15:docId w15:val="{A363151D-2F6E-40FE-8820-E8C77B3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804"/>
  </w:style>
  <w:style w:type="paragraph" w:styleId="Naslov1">
    <w:name w:val="heading 1"/>
    <w:basedOn w:val="Normal"/>
    <w:next w:val="Normal"/>
    <w:link w:val="Naslov1Char"/>
    <w:uiPriority w:val="9"/>
    <w:qFormat/>
    <w:rsid w:val="00C968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680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680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680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680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680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6804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6804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6804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80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680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680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680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6804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680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6804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6804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6804"/>
    <w:rPr>
      <w:i/>
      <w:iCs/>
    </w:rPr>
  </w:style>
  <w:style w:type="character" w:customStyle="1" w:styleId="NaslovChar">
    <w:name w:val="Naslov Char"/>
    <w:basedOn w:val="Zadanifontodlomka"/>
    <w:link w:val="Naslov"/>
    <w:uiPriority w:val="10"/>
    <w:rsid w:val="00C9680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odnaslovChar">
    <w:name w:val="Podnaslov Char"/>
    <w:basedOn w:val="Zadanifontodlomka"/>
    <w:link w:val="Podnaslov"/>
    <w:uiPriority w:val="11"/>
    <w:rsid w:val="00C96804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C96804"/>
    <w:rPr>
      <w:b/>
      <w:bCs/>
      <w:color w:val="auto"/>
    </w:rPr>
  </w:style>
  <w:style w:type="character" w:customStyle="1" w:styleId="Isticanje">
    <w:name w:val="Isticanje"/>
    <w:uiPriority w:val="20"/>
    <w:rsid w:val="0050750D"/>
    <w:rPr>
      <w:caps/>
      <w:spacing w:val="5"/>
      <w:sz w:val="20"/>
      <w:szCs w:val="20"/>
    </w:rPr>
  </w:style>
  <w:style w:type="character" w:customStyle="1" w:styleId="BezproredaChar">
    <w:name w:val="Bez proreda Char"/>
    <w:basedOn w:val="Zadanifontodlomka"/>
    <w:link w:val="Bezproreda"/>
    <w:uiPriority w:val="1"/>
    <w:rsid w:val="0050750D"/>
  </w:style>
  <w:style w:type="character" w:customStyle="1" w:styleId="CitatChar">
    <w:name w:val="Citat Char"/>
    <w:basedOn w:val="Zadanifontodlomka"/>
    <w:link w:val="Citat"/>
    <w:uiPriority w:val="29"/>
    <w:rsid w:val="00C9680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6804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C96804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C96804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C96804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C96804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C96804"/>
    <w:rPr>
      <w:b/>
      <w:bCs/>
      <w:smallCaps/>
      <w:color w:val="auto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290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385396"/>
  </w:style>
  <w:style w:type="character" w:customStyle="1" w:styleId="PodnojeChar">
    <w:name w:val="Podnožje Char"/>
    <w:basedOn w:val="Zadanifontodlomka"/>
    <w:link w:val="Podnoje"/>
    <w:uiPriority w:val="99"/>
    <w:qFormat/>
    <w:rsid w:val="00385396"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F87FF4"/>
    <w:rPr>
      <w:color w:val="0000FF"/>
      <w:u w:val="single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F87FF4"/>
    <w:rPr>
      <w:color w:val="800080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681F6C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1F6C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1F6C"/>
    <w:rPr>
      <w:b/>
      <w:bCs/>
      <w:sz w:val="20"/>
      <w:szCs w:val="20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96804"/>
    <w:rPr>
      <w:b/>
      <w:bCs/>
      <w:sz w:val="18"/>
      <w:szCs w:val="18"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styleId="Naslov">
    <w:name w:val="Title"/>
    <w:basedOn w:val="Normal"/>
    <w:next w:val="Normal"/>
    <w:link w:val="NaslovChar"/>
    <w:uiPriority w:val="10"/>
    <w:qFormat/>
    <w:rsid w:val="00C9680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680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Bezproreda">
    <w:name w:val="No Spacing"/>
    <w:link w:val="BezproredaChar"/>
    <w:uiPriority w:val="1"/>
    <w:qFormat/>
    <w:rsid w:val="00C9680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0750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C9680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680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96804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4290"/>
    <w:pPr>
      <w:spacing w:after="0"/>
    </w:pPr>
    <w:rPr>
      <w:rFonts w:ascii="Tahoma" w:hAnsi="Tahoma" w:cs="Tahoma"/>
      <w:sz w:val="16"/>
      <w:szCs w:val="16"/>
    </w:rPr>
  </w:style>
  <w:style w:type="paragraph" w:customStyle="1" w:styleId="Zaglavljeipodnoje">
    <w:name w:val="Zaglavlje i podnožje"/>
    <w:basedOn w:val="Normal"/>
  </w:style>
  <w:style w:type="paragraph" w:styleId="Zaglavlje">
    <w:name w:val="header"/>
    <w:basedOn w:val="Normal"/>
    <w:link w:val="ZaglavljeChar"/>
    <w:uiPriority w:val="99"/>
    <w:unhideWhenUsed/>
    <w:rsid w:val="00385396"/>
    <w:pPr>
      <w:tabs>
        <w:tab w:val="center" w:pos="4536"/>
        <w:tab w:val="right" w:pos="9072"/>
      </w:tabs>
      <w:spacing w:after="0"/>
    </w:pPr>
  </w:style>
  <w:style w:type="paragraph" w:styleId="Podnoje">
    <w:name w:val="footer"/>
    <w:basedOn w:val="Normal"/>
    <w:link w:val="PodnojeChar"/>
    <w:uiPriority w:val="99"/>
    <w:unhideWhenUsed/>
    <w:rsid w:val="00385396"/>
    <w:pPr>
      <w:tabs>
        <w:tab w:val="center" w:pos="4536"/>
        <w:tab w:val="right" w:pos="9072"/>
      </w:tabs>
      <w:spacing w:after="0"/>
    </w:pPr>
  </w:style>
  <w:style w:type="paragraph" w:customStyle="1" w:styleId="xl64">
    <w:name w:val="xl64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65">
    <w:name w:val="xl65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66">
    <w:name w:val="xl66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67">
    <w:name w:val="xl67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b/>
      <w:bCs/>
      <w:i/>
      <w:iCs/>
      <w:color w:val="000000"/>
      <w:sz w:val="18"/>
      <w:szCs w:val="18"/>
      <w:lang w:val="hr-HR" w:eastAsia="hr-HR" w:bidi="ar-SA"/>
    </w:rPr>
  </w:style>
  <w:style w:type="paragraph" w:customStyle="1" w:styleId="xl68">
    <w:name w:val="xl68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69">
    <w:name w:val="xl69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70">
    <w:name w:val="xl70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71">
    <w:name w:val="xl71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jc w:val="center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72">
    <w:name w:val="xl72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73">
    <w:name w:val="xl73"/>
    <w:basedOn w:val="Normal"/>
    <w:rsid w:val="00F87F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74">
    <w:name w:val="xl74"/>
    <w:basedOn w:val="Normal"/>
    <w:rsid w:val="00F87F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75">
    <w:name w:val="xl75"/>
    <w:basedOn w:val="Normal"/>
    <w:rsid w:val="00F87FF4"/>
    <w:pPr>
      <w:spacing w:beforeAutospacing="1" w:afterAutospacing="1"/>
    </w:pPr>
    <w:rPr>
      <w:rFonts w:ascii="Arial" w:eastAsia="Times New Roman" w:hAnsi="Arial" w:cs="Arial"/>
      <w:sz w:val="24"/>
      <w:szCs w:val="24"/>
      <w:lang w:val="hr-HR" w:eastAsia="hr-HR" w:bidi="ar-SA"/>
    </w:rPr>
  </w:style>
  <w:style w:type="paragraph" w:customStyle="1" w:styleId="xl76">
    <w:name w:val="xl76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77">
    <w:name w:val="xl77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78">
    <w:name w:val="xl78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79">
    <w:name w:val="xl79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80">
    <w:name w:val="xl80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81">
    <w:name w:val="xl81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82">
    <w:name w:val="xl82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83">
    <w:name w:val="xl83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84">
    <w:name w:val="xl84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85">
    <w:name w:val="xl85"/>
    <w:basedOn w:val="Normal"/>
    <w:rsid w:val="00F87FF4"/>
    <w:pPr>
      <w:spacing w:beforeAutospacing="1" w:afterAutospacing="1"/>
    </w:pPr>
    <w:rPr>
      <w:rFonts w:ascii="Arial" w:eastAsia="Times New Roman" w:hAnsi="Arial" w:cs="Arial"/>
      <w:b/>
      <w:bCs/>
      <w:sz w:val="24"/>
      <w:szCs w:val="24"/>
      <w:lang w:val="hr-HR" w:eastAsia="hr-HR" w:bidi="ar-SA"/>
    </w:rPr>
  </w:style>
  <w:style w:type="paragraph" w:customStyle="1" w:styleId="xl86">
    <w:name w:val="xl86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val="hr-HR" w:eastAsia="hr-HR" w:bidi="ar-SA"/>
    </w:rPr>
  </w:style>
  <w:style w:type="paragraph" w:customStyle="1" w:styleId="xl87">
    <w:name w:val="xl87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jc w:val="center"/>
    </w:pPr>
    <w:rPr>
      <w:rFonts w:ascii="Arial" w:eastAsia="Times New Roman" w:hAnsi="Arial" w:cs="Arial"/>
      <w:b/>
      <w:bCs/>
      <w:i/>
      <w:iCs/>
      <w:sz w:val="16"/>
      <w:szCs w:val="16"/>
      <w:lang w:val="hr-HR" w:eastAsia="hr-HR" w:bidi="ar-SA"/>
    </w:rPr>
  </w:style>
  <w:style w:type="paragraph" w:customStyle="1" w:styleId="xl88">
    <w:name w:val="xl88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89">
    <w:name w:val="xl89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90">
    <w:name w:val="xl90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91">
    <w:name w:val="xl91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i/>
      <w:iCs/>
      <w:color w:val="000000"/>
      <w:sz w:val="16"/>
      <w:szCs w:val="16"/>
      <w:lang w:val="hr-HR" w:eastAsia="hr-HR" w:bidi="ar-SA"/>
    </w:rPr>
  </w:style>
  <w:style w:type="paragraph" w:customStyle="1" w:styleId="xl92">
    <w:name w:val="xl92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93">
    <w:name w:val="xl93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Times New Roman" w:hAnsi="Arial" w:cs="Arial"/>
      <w:sz w:val="16"/>
      <w:szCs w:val="16"/>
      <w:lang w:val="hr-HR" w:eastAsia="hr-HR" w:bidi="ar-SA"/>
    </w:rPr>
  </w:style>
  <w:style w:type="paragraph" w:customStyle="1" w:styleId="xl94">
    <w:name w:val="xl94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sz w:val="16"/>
      <w:szCs w:val="16"/>
      <w:lang w:val="hr-HR" w:eastAsia="hr-HR" w:bidi="ar-SA"/>
    </w:rPr>
  </w:style>
  <w:style w:type="paragraph" w:customStyle="1" w:styleId="xl95">
    <w:name w:val="xl95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Times New Roman" w:hAnsi="Arial" w:cs="Arial"/>
      <w:sz w:val="16"/>
      <w:szCs w:val="16"/>
      <w:lang w:val="hr-HR" w:eastAsia="hr-HR" w:bidi="ar-SA"/>
    </w:rPr>
  </w:style>
  <w:style w:type="paragraph" w:customStyle="1" w:styleId="xl96">
    <w:name w:val="xl96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97">
    <w:name w:val="xl97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98">
    <w:name w:val="xl98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99">
    <w:name w:val="xl99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Autospacing="1" w:afterAutospacing="1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100">
    <w:name w:val="xl100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Autospacing="1" w:afterAutospacing="1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01">
    <w:name w:val="xl101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Autospacing="1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102">
    <w:name w:val="xl102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Autospacing="1" w:afterAutospacing="1"/>
    </w:pPr>
    <w:rPr>
      <w:rFonts w:ascii="Arial" w:eastAsia="Times New Roman" w:hAnsi="Arial" w:cs="Arial"/>
      <w:sz w:val="18"/>
      <w:szCs w:val="18"/>
      <w:lang w:val="hr-HR" w:eastAsia="hr-HR" w:bidi="ar-SA"/>
    </w:rPr>
  </w:style>
  <w:style w:type="paragraph" w:customStyle="1" w:styleId="xl103">
    <w:name w:val="xl103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/>
    </w:pPr>
    <w:rPr>
      <w:rFonts w:ascii="Arial" w:eastAsia="Times New Roman" w:hAnsi="Arial" w:cs="Arial"/>
      <w:sz w:val="18"/>
      <w:szCs w:val="18"/>
      <w:lang w:val="hr-HR" w:eastAsia="hr-HR" w:bidi="ar-SA"/>
    </w:rPr>
  </w:style>
  <w:style w:type="paragraph" w:customStyle="1" w:styleId="xl104">
    <w:name w:val="xl104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/>
    </w:pPr>
    <w:rPr>
      <w:rFonts w:ascii="Arial" w:eastAsia="Times New Roman" w:hAnsi="Arial" w:cs="Arial"/>
      <w:sz w:val="18"/>
      <w:szCs w:val="18"/>
      <w:lang w:val="hr-HR" w:eastAsia="hr-HR" w:bidi="ar-SA"/>
    </w:rPr>
  </w:style>
  <w:style w:type="paragraph" w:customStyle="1" w:styleId="xl105">
    <w:name w:val="xl105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/>
    </w:pPr>
    <w:rPr>
      <w:rFonts w:ascii="Arial" w:eastAsia="Times New Roman" w:hAnsi="Arial" w:cs="Arial"/>
      <w:sz w:val="24"/>
      <w:szCs w:val="24"/>
      <w:lang w:val="hr-HR" w:eastAsia="hr-HR" w:bidi="ar-SA"/>
    </w:rPr>
  </w:style>
  <w:style w:type="paragraph" w:customStyle="1" w:styleId="xl106">
    <w:name w:val="xl106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107">
    <w:name w:val="xl107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</w:pPr>
    <w:rPr>
      <w:rFonts w:ascii="Arial" w:eastAsia="Times New Roman" w:hAnsi="Arial" w:cs="Arial"/>
      <w:b/>
      <w:bCs/>
      <w:color w:val="FF0000"/>
      <w:sz w:val="18"/>
      <w:szCs w:val="18"/>
      <w:lang w:val="hr-HR" w:eastAsia="hr-HR" w:bidi="ar-SA"/>
    </w:rPr>
  </w:style>
  <w:style w:type="paragraph" w:customStyle="1" w:styleId="xl108">
    <w:name w:val="xl108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right"/>
    </w:pPr>
    <w:rPr>
      <w:rFonts w:ascii="Arial" w:eastAsia="Times New Roman" w:hAnsi="Arial" w:cs="Arial"/>
      <w:b/>
      <w:bCs/>
      <w:color w:val="FF0000"/>
      <w:sz w:val="18"/>
      <w:szCs w:val="18"/>
      <w:lang w:val="hr-HR" w:eastAsia="hr-HR" w:bidi="ar-SA"/>
    </w:rPr>
  </w:style>
  <w:style w:type="paragraph" w:customStyle="1" w:styleId="xl109">
    <w:name w:val="xl109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right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val="hr-HR" w:eastAsia="hr-HR" w:bidi="ar-SA"/>
    </w:rPr>
  </w:style>
  <w:style w:type="paragraph" w:customStyle="1" w:styleId="xl110">
    <w:name w:val="xl110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111">
    <w:name w:val="xl111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Times New Roman" w:hAnsi="Arial" w:cs="Arial"/>
      <w:sz w:val="16"/>
      <w:szCs w:val="16"/>
      <w:lang w:val="hr-HR" w:eastAsia="hr-HR" w:bidi="ar-SA"/>
    </w:rPr>
  </w:style>
  <w:style w:type="paragraph" w:customStyle="1" w:styleId="xl112">
    <w:name w:val="xl112"/>
    <w:basedOn w:val="Normal"/>
    <w:rsid w:val="00F87FF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13">
    <w:name w:val="xl113"/>
    <w:basedOn w:val="Normal"/>
    <w:rsid w:val="00F87FF4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14">
    <w:name w:val="xl114"/>
    <w:basedOn w:val="Normal"/>
    <w:rsid w:val="00F87F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font5">
    <w:name w:val="font5"/>
    <w:basedOn w:val="Normal"/>
    <w:rsid w:val="00E13F86"/>
    <w:pPr>
      <w:spacing w:beforeAutospacing="1" w:afterAutospacing="1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font6">
    <w:name w:val="font6"/>
    <w:basedOn w:val="Normal"/>
    <w:rsid w:val="00E13F86"/>
    <w:pPr>
      <w:spacing w:beforeAutospacing="1" w:afterAutospacing="1"/>
    </w:pPr>
    <w:rPr>
      <w:rFonts w:ascii="Arial" w:eastAsia="Times New Roman" w:hAnsi="Arial" w:cs="Arial"/>
      <w:b/>
      <w:bCs/>
      <w:i/>
      <w:iCs/>
      <w:sz w:val="24"/>
      <w:szCs w:val="24"/>
      <w:lang w:val="hr-HR" w:eastAsia="hr-HR" w:bidi="ar-SA"/>
    </w:rPr>
  </w:style>
  <w:style w:type="paragraph" w:customStyle="1" w:styleId="xl115">
    <w:name w:val="xl115"/>
    <w:basedOn w:val="Normal"/>
    <w:rsid w:val="00E13F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i/>
      <w:iCs/>
      <w:sz w:val="14"/>
      <w:szCs w:val="14"/>
      <w:lang w:val="hr-HR" w:eastAsia="hr-HR" w:bidi="ar-SA"/>
    </w:rPr>
  </w:style>
  <w:style w:type="paragraph" w:customStyle="1" w:styleId="xl116">
    <w:name w:val="xl116"/>
    <w:basedOn w:val="Normal"/>
    <w:rsid w:val="00E13F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117">
    <w:name w:val="xl117"/>
    <w:basedOn w:val="Normal"/>
    <w:rsid w:val="00E13F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118">
    <w:name w:val="xl118"/>
    <w:basedOn w:val="Normal"/>
    <w:rsid w:val="00E13F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19">
    <w:name w:val="xl119"/>
    <w:basedOn w:val="Normal"/>
    <w:rsid w:val="00E13F86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20">
    <w:name w:val="xl120"/>
    <w:basedOn w:val="Normal"/>
    <w:rsid w:val="00E13F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21">
    <w:name w:val="xl121"/>
    <w:basedOn w:val="Normal"/>
    <w:rsid w:val="00E13F86"/>
    <w:pPr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val="hr-HR" w:eastAsia="hr-HR" w:bidi="ar-SA"/>
    </w:rPr>
  </w:style>
  <w:style w:type="paragraph" w:customStyle="1" w:styleId="xl122">
    <w:name w:val="xl122"/>
    <w:basedOn w:val="Normal"/>
    <w:rsid w:val="00E13F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23">
    <w:name w:val="xl123"/>
    <w:basedOn w:val="Normal"/>
    <w:rsid w:val="00E13F86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24">
    <w:name w:val="xl124"/>
    <w:basedOn w:val="Normal"/>
    <w:rsid w:val="00E13F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25">
    <w:name w:val="xl125"/>
    <w:basedOn w:val="Normal"/>
    <w:rsid w:val="00125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sz w:val="14"/>
      <w:szCs w:val="14"/>
      <w:lang w:val="hr-HR" w:eastAsia="hr-HR" w:bidi="ar-SA"/>
    </w:rPr>
  </w:style>
  <w:style w:type="paragraph" w:customStyle="1" w:styleId="xl126">
    <w:name w:val="xl126"/>
    <w:basedOn w:val="Normal"/>
    <w:rsid w:val="00125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sz w:val="14"/>
      <w:szCs w:val="14"/>
      <w:lang w:val="hr-HR" w:eastAsia="hr-HR" w:bidi="ar-SA"/>
    </w:rPr>
  </w:style>
  <w:style w:type="paragraph" w:customStyle="1" w:styleId="xl127">
    <w:name w:val="xl127"/>
    <w:basedOn w:val="Normal"/>
    <w:rsid w:val="00125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i/>
      <w:iCs/>
      <w:sz w:val="14"/>
      <w:szCs w:val="14"/>
      <w:lang w:val="hr-HR" w:eastAsia="hr-HR" w:bidi="ar-SA"/>
    </w:rPr>
  </w:style>
  <w:style w:type="paragraph" w:customStyle="1" w:styleId="xl128">
    <w:name w:val="xl128"/>
    <w:basedOn w:val="Normal"/>
    <w:rsid w:val="00125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129">
    <w:name w:val="xl129"/>
    <w:basedOn w:val="Normal"/>
    <w:rsid w:val="00125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130">
    <w:name w:val="xl130"/>
    <w:basedOn w:val="Normal"/>
    <w:rsid w:val="001252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31">
    <w:name w:val="xl131"/>
    <w:basedOn w:val="Normal"/>
    <w:rsid w:val="00125234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32">
    <w:name w:val="xl132"/>
    <w:basedOn w:val="Normal"/>
    <w:rsid w:val="0012523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33">
    <w:name w:val="xl133"/>
    <w:basedOn w:val="Normal"/>
    <w:rsid w:val="00125234"/>
    <w:pPr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val="hr-HR" w:eastAsia="hr-HR" w:bidi="ar-SA"/>
    </w:rPr>
  </w:style>
  <w:style w:type="paragraph" w:customStyle="1" w:styleId="xl134">
    <w:name w:val="xl134"/>
    <w:basedOn w:val="Normal"/>
    <w:rsid w:val="001252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35">
    <w:name w:val="xl135"/>
    <w:basedOn w:val="Normal"/>
    <w:rsid w:val="00125234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36">
    <w:name w:val="xl136"/>
    <w:basedOn w:val="Normal"/>
    <w:rsid w:val="0012523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1F6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1F6C"/>
    <w:rPr>
      <w:b/>
      <w:bCs/>
    </w:rPr>
  </w:style>
  <w:style w:type="paragraph" w:customStyle="1" w:styleId="msonormal0">
    <w:name w:val="msonormal"/>
    <w:basedOn w:val="Normal"/>
    <w:rsid w:val="009734A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37">
    <w:name w:val="xl137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E75"/>
      <w:spacing w:beforeAutospacing="1" w:afterAutospacing="1"/>
      <w:textAlignment w:val="center"/>
    </w:pPr>
    <w:rPr>
      <w:rFonts w:ascii="Arial" w:eastAsia="Times New Roman" w:hAnsi="Arial" w:cs="Arial"/>
      <w:color w:val="000000"/>
      <w:sz w:val="12"/>
      <w:szCs w:val="12"/>
      <w:lang w:val="hr-HR" w:eastAsia="hr-HR" w:bidi="ar-SA"/>
    </w:rPr>
  </w:style>
  <w:style w:type="paragraph" w:customStyle="1" w:styleId="xl138">
    <w:name w:val="xl138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Times New Roman" w:hAnsi="Arial" w:cs="Arial"/>
      <w:sz w:val="12"/>
      <w:szCs w:val="12"/>
      <w:lang w:val="hr-HR" w:eastAsia="hr-HR" w:bidi="ar-SA"/>
    </w:rPr>
  </w:style>
  <w:style w:type="paragraph" w:customStyle="1" w:styleId="xl139">
    <w:name w:val="xl139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1C1FF"/>
      <w:spacing w:beforeAutospacing="1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 w:bidi="ar-SA"/>
    </w:rPr>
  </w:style>
  <w:style w:type="paragraph" w:customStyle="1" w:styleId="xl140">
    <w:name w:val="xl140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1E1FF"/>
      <w:spacing w:beforeAutospacing="1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 w:bidi="ar-SA"/>
    </w:rPr>
  </w:style>
  <w:style w:type="paragraph" w:customStyle="1" w:styleId="xl141">
    <w:name w:val="xl141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535FF"/>
      <w:spacing w:beforeAutospacing="1" w:afterAutospacing="1"/>
      <w:textAlignment w:val="center"/>
    </w:pPr>
    <w:rPr>
      <w:rFonts w:ascii="Arial" w:eastAsia="Times New Roman" w:hAnsi="Arial" w:cs="Arial"/>
      <w:color w:val="FFFFFF"/>
      <w:sz w:val="16"/>
      <w:szCs w:val="16"/>
      <w:lang w:val="hr-HR" w:eastAsia="hr-HR" w:bidi="ar-SA"/>
    </w:rPr>
  </w:style>
  <w:style w:type="paragraph" w:customStyle="1" w:styleId="xl142">
    <w:name w:val="xl142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CA9FE"/>
      <w:spacing w:beforeAutospacing="1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 w:bidi="ar-SA"/>
    </w:rPr>
  </w:style>
  <w:style w:type="paragraph" w:customStyle="1" w:styleId="xl143">
    <w:name w:val="xl143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80"/>
      <w:spacing w:beforeAutospacing="1" w:afterAutospacing="1"/>
      <w:textAlignment w:val="center"/>
    </w:pPr>
    <w:rPr>
      <w:rFonts w:ascii="Arial" w:eastAsia="Times New Roman" w:hAnsi="Arial" w:cs="Arial"/>
      <w:color w:val="FFFFFF"/>
      <w:sz w:val="16"/>
      <w:szCs w:val="16"/>
      <w:lang w:val="hr-HR" w:eastAsia="hr-HR" w:bidi="ar-SA"/>
    </w:rPr>
  </w:style>
  <w:style w:type="paragraph" w:customStyle="1" w:styleId="xl144">
    <w:name w:val="xl144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CE"/>
      <w:spacing w:beforeAutospacing="1" w:afterAutospacing="1"/>
      <w:textAlignment w:val="center"/>
    </w:pPr>
    <w:rPr>
      <w:rFonts w:ascii="Arial" w:eastAsia="Times New Roman" w:hAnsi="Arial" w:cs="Arial"/>
      <w:color w:val="FFFFFF"/>
      <w:sz w:val="16"/>
      <w:szCs w:val="16"/>
      <w:lang w:val="hr-HR" w:eastAsia="hr-HR" w:bidi="ar-SA"/>
    </w:rPr>
  </w:style>
  <w:style w:type="paragraph" w:customStyle="1" w:styleId="xl145">
    <w:name w:val="xl145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3300"/>
      <w:spacing w:beforeAutospacing="1" w:afterAutospacing="1"/>
      <w:textAlignment w:val="center"/>
    </w:pPr>
    <w:rPr>
      <w:rFonts w:ascii="Arial" w:eastAsia="Times New Roman" w:hAnsi="Arial" w:cs="Arial"/>
      <w:color w:val="FFFFFF"/>
      <w:sz w:val="16"/>
      <w:szCs w:val="16"/>
      <w:lang w:val="hr-HR" w:eastAsia="hr-HR" w:bidi="ar-SA"/>
    </w:rPr>
  </w:style>
  <w:style w:type="paragraph" w:customStyle="1" w:styleId="xl146">
    <w:name w:val="xl146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330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47">
    <w:name w:val="xl147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330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48">
    <w:name w:val="xl148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49">
    <w:name w:val="xl149"/>
    <w:basedOn w:val="Normal"/>
    <w:rsid w:val="009734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63">
    <w:name w:val="xl63"/>
    <w:basedOn w:val="Normal"/>
    <w:rsid w:val="003E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1E1FF"/>
      <w:spacing w:beforeAutospacing="1" w:afterAutospacing="1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hr-HR" w:eastAsia="hr-HR" w:bidi="ar-SA"/>
    </w:rPr>
  </w:style>
  <w:style w:type="paragraph" w:customStyle="1" w:styleId="Default">
    <w:name w:val="Default"/>
    <w:rsid w:val="004F61EF"/>
    <w:rPr>
      <w:rFonts w:ascii="Calibri" w:eastAsia="Calibri" w:hAnsi="Calibri" w:cs="Calibri"/>
      <w:color w:val="000000"/>
      <w:sz w:val="24"/>
      <w:szCs w:val="24"/>
      <w:lang w:val="hr-HR" w:bidi="ar-SA"/>
    </w:rPr>
  </w:style>
  <w:style w:type="table" w:styleId="Reetkatablice">
    <w:name w:val="Table Grid"/>
    <w:basedOn w:val="Obinatablica"/>
    <w:uiPriority w:val="39"/>
    <w:rsid w:val="001D08C0"/>
    <w:rPr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C96804"/>
    <w:rPr>
      <w:i/>
      <w:iCs/>
      <w:color w:val="auto"/>
    </w:rPr>
  </w:style>
  <w:style w:type="character" w:styleId="Hiperveza">
    <w:name w:val="Hyperlink"/>
    <w:basedOn w:val="Zadanifontodlomka"/>
    <w:uiPriority w:val="99"/>
    <w:semiHidden/>
    <w:unhideWhenUsed/>
    <w:rsid w:val="00914F9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14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923E-3869-4067-AFFD-4175F42F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7215</Words>
  <Characters>41129</Characters>
  <Application>Microsoft Office Word</Application>
  <DocSecurity>0</DocSecurity>
  <Lines>342</Lines>
  <Paragraphs>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Sanja Čagalj</cp:lastModifiedBy>
  <cp:revision>2</cp:revision>
  <cp:lastPrinted>2024-07-26T05:57:00Z</cp:lastPrinted>
  <dcterms:created xsi:type="dcterms:W3CDTF">2026-04-01T09:42:00Z</dcterms:created>
  <dcterms:modified xsi:type="dcterms:W3CDTF">2026-04-01T09:42:00Z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