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B31F1" w14:textId="77777777" w:rsidR="00345B46" w:rsidRDefault="00345B46">
      <w:pPr>
        <w:jc w:val="both"/>
        <w:rPr>
          <w:sz w:val="20"/>
          <w:szCs w:val="20"/>
        </w:rPr>
      </w:pPr>
    </w:p>
    <w:p w14:paraId="0757C465" w14:textId="77777777" w:rsidR="00345B46" w:rsidRDefault="00345B46">
      <w:pPr>
        <w:jc w:val="both"/>
        <w:rPr>
          <w:sz w:val="20"/>
          <w:szCs w:val="20"/>
        </w:rPr>
      </w:pPr>
    </w:p>
    <w:p w14:paraId="4D160200" w14:textId="77777777" w:rsidR="00345B46" w:rsidRDefault="0042649B">
      <w:pPr>
        <w:spacing w:after="160" w:line="259" w:lineRule="auto"/>
        <w:rPr>
          <w:rFonts w:eastAsiaTheme="minorHAnsi"/>
          <w:lang w:eastAsia="en-US"/>
        </w:rPr>
      </w:pPr>
      <w:r>
        <w:rPr>
          <w:rFonts w:eastAsiaTheme="minorHAnsi"/>
          <w:b/>
          <w:lang w:eastAsia="en-US"/>
        </w:rPr>
        <w:t xml:space="preserve"> </w:t>
      </w:r>
      <w:r>
        <w:rPr>
          <w:b/>
          <w:noProof/>
        </w:rPr>
        <w:t xml:space="preserve">              </w:t>
      </w:r>
      <w:r>
        <w:rPr>
          <w:b/>
          <w:noProof/>
        </w:rPr>
        <w:drawing>
          <wp:inline distT="0" distB="0" distL="0" distR="0" wp14:anchorId="78B63FF6" wp14:editId="02C0B52F">
            <wp:extent cx="476250" cy="560402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0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lang w:eastAsia="en-US"/>
        </w:rPr>
        <w:t xml:space="preserve">                                                                                                               </w:t>
      </w:r>
      <w:r>
        <w:rPr>
          <w:rFonts w:eastAsiaTheme="minorHAnsi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345B46" w14:paraId="7DCE3594" w14:textId="77777777">
        <w:tc>
          <w:tcPr>
            <w:tcW w:w="6379" w:type="dxa"/>
          </w:tcPr>
          <w:p w14:paraId="60579363" w14:textId="77777777" w:rsidR="00345B46" w:rsidRDefault="0042649B">
            <w:pPr>
              <w:spacing w:after="160" w:line="259" w:lineRule="auto"/>
              <w:rPr>
                <w:rFonts w:eastAsiaTheme="minorHAnsi"/>
                <w:b/>
                <w:lang w:eastAsia="en-US"/>
              </w:rPr>
            </w:pPr>
            <w:bookmarkStart w:id="0" w:name="_Hlk128748807"/>
            <w:r>
              <w:rPr>
                <w:b/>
                <w:bCs/>
              </w:rPr>
              <w:t>REPUBLIKA HRVATSKA</w:t>
            </w:r>
            <w:r>
              <w:rPr>
                <w:rFonts w:eastAsiaTheme="minorHAnsi"/>
                <w:b/>
                <w:lang w:eastAsia="en-US"/>
              </w:rPr>
              <w:t xml:space="preserve">                                                                  OSNOVNA ŠKOLA SPINUT                                                                                                   </w:t>
            </w:r>
            <w:r>
              <w:rPr>
                <w:rFonts w:eastAsiaTheme="minorHAnsi"/>
                <w:lang w:eastAsia="en-US"/>
              </w:rPr>
              <w:t xml:space="preserve">Teslina 12, 21000 Split                                                                                              KLASA: </w:t>
            </w:r>
            <w:r>
              <w:rPr>
                <w:noProof/>
                <w:lang w:val="en-US"/>
              </w:rPr>
              <w:t>112-02/26-01/31</w:t>
            </w:r>
            <w:r>
              <w:rPr>
                <w:rFonts w:eastAsiaTheme="minorHAnsi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eastAsiaTheme="minorHAnsi"/>
                <w:noProof/>
                <w:lang w:eastAsia="en-US"/>
              </w:rPr>
              <w:t>2181-1-277-26-1</w:t>
            </w:r>
            <w:r>
              <w:rPr>
                <w:rFonts w:eastAsiaTheme="minorHAnsi"/>
                <w:lang w:eastAsia="en-US"/>
              </w:rPr>
              <w:t xml:space="preserve">                                                                                                           Split,  10. 09. 2026.</w:t>
            </w:r>
          </w:p>
          <w:p w14:paraId="1ABE318E" w14:textId="77777777" w:rsidR="00345B46" w:rsidRDefault="00345B46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</w:tcPr>
          <w:p w14:paraId="0D7FE058" w14:textId="77777777" w:rsidR="00345B46" w:rsidRDefault="0042649B">
            <w:pPr>
              <w:spacing w:after="160" w:line="259" w:lineRule="auto"/>
              <w:jc w:val="right"/>
              <w:rPr>
                <w:rFonts w:eastAsiaTheme="minorHAnsi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35F38672" wp14:editId="5A7989FF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6AEA7602" w14:textId="77777777" w:rsidR="00345B46" w:rsidRDefault="00345B46">
      <w:pPr>
        <w:jc w:val="both"/>
      </w:pPr>
    </w:p>
    <w:p w14:paraId="3FBE25AF" w14:textId="77777777" w:rsidR="00345B46" w:rsidRDefault="00345B46">
      <w:pPr>
        <w:jc w:val="both"/>
      </w:pPr>
    </w:p>
    <w:p w14:paraId="7CB88742" w14:textId="77777777" w:rsidR="00345B46" w:rsidRDefault="00345B46">
      <w:pPr>
        <w:jc w:val="both"/>
      </w:pPr>
    </w:p>
    <w:p w14:paraId="4E29E344" w14:textId="77777777" w:rsidR="00345B46" w:rsidRDefault="0042649B">
      <w:pPr>
        <w:jc w:val="both"/>
      </w:pPr>
      <w:r>
        <w:t>Na temelju članka 107. Zakona o odgoju i obrazovanju u osnovnoj i srednjoj školi</w:t>
      </w:r>
      <w:r>
        <w:rPr>
          <w:rStyle w:val="Istaknuto"/>
          <w:rFonts w:eastAsia="Calibri"/>
          <w:color w:val="000000"/>
        </w:rPr>
        <w:t xml:space="preserve">( NN, broj: 87/08, 86/09, 92/10, 105/10, 90/11,16/12.,86/12, 94/13, 152/14, 7/17, 68/18, 98/19 ,64/20, 151/22, 153/23  I 156/23), </w:t>
      </w:r>
      <w:r>
        <w:rPr>
          <w:rStyle w:val="Istaknuto"/>
          <w:rFonts w:eastAsia="Calibri"/>
          <w:i w:val="0"/>
          <w:color w:val="000000"/>
        </w:rPr>
        <w:t>na temelju odredbi Pravilnika o radu OŠ Spinut,</w:t>
      </w:r>
      <w:r>
        <w:rPr>
          <w:rStyle w:val="Istaknuto"/>
          <w:rFonts w:eastAsia="Calibri"/>
          <w:color w:val="000000"/>
        </w:rPr>
        <w:t xml:space="preserve">  </w:t>
      </w:r>
      <w:r>
        <w:t xml:space="preserve"> te Pravilnika o postupku  zapošljavanja te procjeni i vrednovanju kandidata za zapošljavanje  Osnovne škole Spinut, Split, ravnateljica Osnovne škole Spinut, Split, Teslina 12, Sanja Čagalj, prof., raspisuje </w:t>
      </w:r>
    </w:p>
    <w:p w14:paraId="38007DF2" w14:textId="77777777" w:rsidR="00345B46" w:rsidRDefault="0042649B">
      <w:pPr>
        <w:jc w:val="both"/>
      </w:pPr>
      <w:r>
        <w:t>raspisuje</w:t>
      </w:r>
    </w:p>
    <w:p w14:paraId="05EC8961" w14:textId="77777777" w:rsidR="00345B46" w:rsidRDefault="0042649B">
      <w:pPr>
        <w:jc w:val="center"/>
        <w:rPr>
          <w:b/>
        </w:rPr>
      </w:pPr>
      <w:r>
        <w:rPr>
          <w:b/>
        </w:rPr>
        <w:t>NATJEČAJ</w:t>
      </w:r>
    </w:p>
    <w:p w14:paraId="5E5F0742" w14:textId="77777777" w:rsidR="00345B46" w:rsidRDefault="0042649B">
      <w:pPr>
        <w:jc w:val="center"/>
        <w:rPr>
          <w:b/>
        </w:rPr>
      </w:pPr>
      <w:r>
        <w:rPr>
          <w:b/>
        </w:rPr>
        <w:t>za radno mjesto</w:t>
      </w:r>
    </w:p>
    <w:p w14:paraId="7EA65194" w14:textId="77777777" w:rsidR="00345B46" w:rsidRDefault="00345B46">
      <w:pPr>
        <w:rPr>
          <w:b/>
        </w:rPr>
      </w:pPr>
    </w:p>
    <w:p w14:paraId="4D949C77" w14:textId="77777777" w:rsidR="00345B46" w:rsidRDefault="0042649B">
      <w:pPr>
        <w:numPr>
          <w:ilvl w:val="0"/>
          <w:numId w:val="2"/>
        </w:numPr>
        <w:rPr>
          <w:b/>
        </w:rPr>
      </w:pPr>
      <w:r>
        <w:rPr>
          <w:b/>
        </w:rPr>
        <w:t>Kuhar – slastičar 2 koji obavlja poslove kuhara  -1 izvršitelj/ica na neodređeno i puno radno vrijeme, 40 sati ukupnog tjednog radnog vremena</w:t>
      </w:r>
    </w:p>
    <w:p w14:paraId="59436B41" w14:textId="77777777" w:rsidR="00345B46" w:rsidRDefault="0042649B">
      <w:r>
        <w:t>Mjesto rada: Osnovna škola SPINUT, Split</w:t>
      </w:r>
    </w:p>
    <w:p w14:paraId="0A767748" w14:textId="77777777" w:rsidR="00345B46" w:rsidRDefault="0042649B">
      <w:r>
        <w:t>Na natječaj se mogu javiti muške i ženske osobe u skladu sa Zakonom o ravnopravnosti spolova (Narodne novine, broj:82/08 i 69/17)</w:t>
      </w:r>
    </w:p>
    <w:p w14:paraId="7DCAB063" w14:textId="77777777" w:rsidR="00345B46" w:rsidRDefault="00345B46"/>
    <w:p w14:paraId="63DDBEBF" w14:textId="77777777" w:rsidR="00345B46" w:rsidRDefault="0042649B">
      <w:pPr>
        <w:pStyle w:val="Bezproreda1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Uz opće uvjete za zasnivanje radnog odnosa sukladno općim propisima o radu, osoba koja zasniva radni odnos u školskoj ustanovi mora ispunjavati i posebne uvjete propisane ZOOOSŠ i Pravilnikom o radu odnosno Pravilnikom o izmjenama i dopunama Pravilnika o radu Osnovne škole Spinut, Split.</w:t>
      </w:r>
    </w:p>
    <w:p w14:paraId="4CEB9E19" w14:textId="77777777" w:rsidR="00345B46" w:rsidRDefault="00345B46">
      <w:pPr>
        <w:pStyle w:val="Bezproreda1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061CF077" w14:textId="77777777" w:rsidR="00345B46" w:rsidRDefault="0042649B">
      <w:pPr>
        <w:pStyle w:val="Bezproreda1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Uvjeti za radno mjesto kuhara-slastičara 2 koji obavlja poslove kuhara u školi su: </w:t>
      </w:r>
    </w:p>
    <w:p w14:paraId="1F41AE5E" w14:textId="77777777" w:rsidR="00345B46" w:rsidRDefault="0042649B">
      <w:pPr>
        <w:pStyle w:val="Bezproreda1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  <w:lang w:eastAsia="hr-HR"/>
        </w:rPr>
        <w:t xml:space="preserve">       -     završena srednja škola- program kuhar odnosno KV kuhar </w:t>
      </w:r>
    </w:p>
    <w:p w14:paraId="35CB1B46" w14:textId="77777777" w:rsidR="00345B46" w:rsidRDefault="0042649B">
      <w:pPr>
        <w:pStyle w:val="Bezproreda1"/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završen tečaj higijenskog minimuma.</w:t>
      </w:r>
    </w:p>
    <w:p w14:paraId="4BE21F13" w14:textId="77777777" w:rsidR="00345B46" w:rsidRDefault="00345B46">
      <w:pPr>
        <w:rPr>
          <w:b/>
        </w:rPr>
      </w:pPr>
    </w:p>
    <w:p w14:paraId="3CCF0327" w14:textId="77777777" w:rsidR="00345B46" w:rsidRDefault="0042649B">
      <w:r>
        <w:rPr>
          <w:b/>
        </w:rPr>
        <w:t>UVJETI za zasnivanje radnog odnosa:</w:t>
      </w:r>
      <w:r>
        <w:t xml:space="preserve"> Uz opće uvjete za zasnivanje radnog odnosa sukladno općom propisima o radu, kandidati trebaju zadovoljiti uvjete sukladno Članku 5. Pravilnika o djelokrugu rada tajnika te administrativno tehničkim i pomoćnim poslovima koji se obavljaju u osnovnoj školi, Članku 10. stavak </w:t>
      </w:r>
      <w:r w:rsidR="00180953">
        <w:t>5</w:t>
      </w:r>
      <w:r>
        <w:t>. Pravilnika o radu OŠ Spinut, te  Članak 7. točka IV. Pravilnika o sistematizaciji radnih mjesta OŠ Spinut, Split:</w:t>
      </w:r>
    </w:p>
    <w:p w14:paraId="6CB8D48B" w14:textId="77777777" w:rsidR="00345B46" w:rsidRDefault="00345B46"/>
    <w:p w14:paraId="09BECF7C" w14:textId="77777777" w:rsidR="00345B46" w:rsidRDefault="00345B46"/>
    <w:p w14:paraId="782A8C9A" w14:textId="77777777" w:rsidR="00345B46" w:rsidRDefault="0042649B">
      <w:r>
        <w:t>Uvjet za kuhara – slastičara 2 koji obavlja poslove kuhara u školi su:</w:t>
      </w:r>
    </w:p>
    <w:p w14:paraId="1360F7DE" w14:textId="77777777" w:rsidR="00345B46" w:rsidRDefault="0042649B">
      <w:pPr>
        <w:pStyle w:val="Odlomakpopisa"/>
        <w:numPr>
          <w:ilvl w:val="0"/>
          <w:numId w:val="1"/>
        </w:numPr>
      </w:pPr>
      <w:r>
        <w:lastRenderedPageBreak/>
        <w:t xml:space="preserve"> završena srednja škola – program kuhar odnosno KV kuhar </w:t>
      </w:r>
    </w:p>
    <w:p w14:paraId="0A11C64F" w14:textId="77777777" w:rsidR="00345B46" w:rsidRDefault="0042649B">
      <w:pPr>
        <w:pStyle w:val="Odlomakpopisa"/>
        <w:numPr>
          <w:ilvl w:val="0"/>
          <w:numId w:val="1"/>
        </w:numPr>
      </w:pPr>
      <w:r>
        <w:t xml:space="preserve"> završen tečaj higijenskog minimuma.</w:t>
      </w:r>
    </w:p>
    <w:p w14:paraId="66F18330" w14:textId="77777777" w:rsidR="00345B46" w:rsidRDefault="00345B46">
      <w:pPr>
        <w:ind w:left="360"/>
      </w:pPr>
    </w:p>
    <w:p w14:paraId="5A42B502" w14:textId="77777777" w:rsidR="00345B46" w:rsidRDefault="0042649B">
      <w:pPr>
        <w:pStyle w:val="Bezproreda1"/>
        <w:jc w:val="both"/>
        <w:rPr>
          <w:rFonts w:ascii="Times New Roman" w:hAnsi="Times New Roman"/>
          <w:b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hr-HR"/>
        </w:rPr>
        <w:t>U vlastoručno potpisanoj prijavi na natječaj potrebno je navesti:</w:t>
      </w:r>
    </w:p>
    <w:p w14:paraId="4C26EF22" w14:textId="77777777" w:rsidR="00345B46" w:rsidRDefault="0042649B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 xml:space="preserve">Osobne podatke: </w:t>
      </w:r>
    </w:p>
    <w:p w14:paraId="0CB0CA4A" w14:textId="77777777" w:rsidR="00345B46" w:rsidRDefault="0042649B">
      <w:pPr>
        <w:pStyle w:val="Bezproreda1"/>
        <w:numPr>
          <w:ilvl w:val="0"/>
          <w:numId w:val="3"/>
        </w:numPr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 xml:space="preserve">ime i prezime, </w:t>
      </w:r>
    </w:p>
    <w:p w14:paraId="754D31AD" w14:textId="77777777" w:rsidR="00345B46" w:rsidRDefault="0042649B">
      <w:pPr>
        <w:pStyle w:val="Bezproreda1"/>
        <w:numPr>
          <w:ilvl w:val="0"/>
          <w:numId w:val="3"/>
        </w:numPr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 xml:space="preserve">adresu stanovanja, broj telefona/mobitela, </w:t>
      </w:r>
    </w:p>
    <w:p w14:paraId="2D77ADEA" w14:textId="77777777" w:rsidR="00345B46" w:rsidRDefault="0042649B">
      <w:pPr>
        <w:pStyle w:val="Bezproreda1"/>
        <w:numPr>
          <w:ilvl w:val="0"/>
          <w:numId w:val="3"/>
        </w:numPr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e-mail adresu,</w:t>
      </w:r>
    </w:p>
    <w:p w14:paraId="6357AB6B" w14:textId="77777777" w:rsidR="00345B46" w:rsidRDefault="0042649B">
      <w:pPr>
        <w:pStyle w:val="Bezproreda1"/>
        <w:numPr>
          <w:ilvl w:val="0"/>
          <w:numId w:val="3"/>
        </w:numPr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naziv radnog mjesta na koje se kandidat prijavljuje.</w:t>
      </w:r>
    </w:p>
    <w:p w14:paraId="355817AA" w14:textId="77777777" w:rsidR="00345B46" w:rsidRDefault="0042649B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Na e-mail adresu koju kandidat navede u vlastoručno potpisanoj prijavi na natječaj bit će dostavljena obavijest o datumu, vremenu i mjestu, te načinu procjene odnosno testiranja.</w:t>
      </w:r>
    </w:p>
    <w:p w14:paraId="0F90AEE6" w14:textId="77777777" w:rsidR="00345B46" w:rsidRDefault="0042649B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Uz  vlastoručno potpisanu prijavu  na natječaj potrebno je priložiti:</w:t>
      </w:r>
    </w:p>
    <w:p w14:paraId="3C9274BD" w14:textId="77777777" w:rsidR="00345B46" w:rsidRDefault="0042649B">
      <w:pPr>
        <w:pStyle w:val="Bezproreda1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životopis,</w:t>
      </w:r>
    </w:p>
    <w:p w14:paraId="59953F90" w14:textId="77777777" w:rsidR="00345B46" w:rsidRDefault="0042649B">
      <w:pPr>
        <w:pStyle w:val="Bezproreda1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diplomu odnosno dokaz o odgovarajućoj vrsti i razini obrazovanja,</w:t>
      </w:r>
    </w:p>
    <w:p w14:paraId="4DB46D66" w14:textId="77777777" w:rsidR="00345B46" w:rsidRDefault="0042649B">
      <w:pPr>
        <w:pStyle w:val="Bezproreda1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dokaz o državljanstvu,</w:t>
      </w:r>
    </w:p>
    <w:p w14:paraId="1DD5C616" w14:textId="77777777" w:rsidR="00345B46" w:rsidRDefault="0042649B">
      <w:pPr>
        <w:pStyle w:val="Bezproreda1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uvjerenje nadležnog suda da podnositelj prijave nije pod istragom i da se protiv podnositelja prijave ne vodi kazneni postupak glede zapreka za zasnivanje radnog odnosa iz članka 106. Zakona s naznakom roka izdavanja ne starije od 30 dana na dan raspisivanja natječaja,</w:t>
      </w:r>
    </w:p>
    <w:p w14:paraId="2D1D0047" w14:textId="77777777" w:rsidR="00345B46" w:rsidRDefault="0042649B">
      <w:pPr>
        <w:pStyle w:val="Bezproreda1"/>
        <w:numPr>
          <w:ilvl w:val="0"/>
          <w:numId w:val="4"/>
        </w:numPr>
        <w:jc w:val="both"/>
        <w:rPr>
          <w:rFonts w:ascii="Times New Roman" w:hAnsi="Times New Roman"/>
          <w:i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elektronički zapis ili potvrdu o podacima evidentiranim u bazi podataka Hrvatskog zavoda za mirovinsko osiguranje,</w:t>
      </w:r>
    </w:p>
    <w:p w14:paraId="4CA065CE" w14:textId="77777777" w:rsidR="00345B46" w:rsidRDefault="0042649B">
      <w:pPr>
        <w:pStyle w:val="Bezproreda1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dokaz o završenom tečaju higijenskog minimuma</w:t>
      </w:r>
    </w:p>
    <w:p w14:paraId="406E6AA6" w14:textId="77777777" w:rsidR="00345B46" w:rsidRDefault="00345B46">
      <w:pPr>
        <w:ind w:left="720"/>
      </w:pPr>
    </w:p>
    <w:p w14:paraId="66FE41D6" w14:textId="77777777" w:rsidR="00345B46" w:rsidRDefault="0042649B">
      <w:pPr>
        <w:jc w:val="both"/>
      </w:pPr>
      <w:r>
        <w:t xml:space="preserve"> Za tražene priloge i isprave, prijavi se prilaže njihova  neovjerena preslika.</w:t>
      </w:r>
    </w:p>
    <w:p w14:paraId="43309F49" w14:textId="77777777" w:rsidR="00345B46" w:rsidRDefault="0042649B">
      <w:pPr>
        <w:jc w:val="both"/>
        <w:rPr>
          <w:rFonts w:eastAsia="Calibri"/>
          <w:color w:val="000000"/>
        </w:rPr>
      </w:pPr>
      <w:r>
        <w:t xml:space="preserve"> </w:t>
      </w:r>
      <w:r>
        <w:rPr>
          <w:rFonts w:eastAsia="Calibri"/>
          <w:color w:val="000000"/>
        </w:rPr>
        <w:t>Prije sklapanja ugovora o radu odabrani</w:t>
      </w:r>
      <w:r>
        <w:rPr>
          <w:rFonts w:eastAsia="Calibri"/>
        </w:rPr>
        <w:t xml:space="preserve"> kandidat</w:t>
      </w:r>
      <w:r>
        <w:rPr>
          <w:rFonts w:eastAsia="Calibri"/>
          <w:color w:val="000000"/>
        </w:rPr>
        <w:t xml:space="preserve"> dužan je sve navedene priloge odnosno isprave dostaviti u izvorniku ili u preslici ovjerenoj od strane javnog bilježnika sukladno Zakonu o javnom bilježništvu  (Narodne novine, broj 78/93., 29/94., 162/98., 16/07., 75/09., 120/16.,57/22).</w:t>
      </w:r>
    </w:p>
    <w:p w14:paraId="3B5B869E" w14:textId="77777777" w:rsidR="00345B46" w:rsidRDefault="00345B46">
      <w:pPr>
        <w:jc w:val="both"/>
      </w:pPr>
    </w:p>
    <w:p w14:paraId="41481FBC" w14:textId="77777777" w:rsidR="00345B46" w:rsidRDefault="0042649B">
      <w:pPr>
        <w:jc w:val="both"/>
      </w:pPr>
      <w:r>
        <w:t>Na natječaj se mogu javiti osobe oba spola. Izrazi koji se koriste u natječaju, a imaju rodno značenje koriste se neutralno i odnose se jednako na muške i na ženske osobe.</w:t>
      </w:r>
    </w:p>
    <w:p w14:paraId="06F63BF4" w14:textId="77777777" w:rsidR="00345B46" w:rsidRDefault="0042649B">
      <w:pPr>
        <w:jc w:val="both"/>
      </w:pPr>
      <w:r>
        <w:t>Radni odnos u školi ne može zasnovati osoba za koju postoje zapreke iz članka 106. Zakona. Prijavom na natječaj kandidat daje privolu za obradu osobnih podataka navedenih u svim prilozima i ispravama, za potrebe provedbe natječaja.</w:t>
      </w:r>
    </w:p>
    <w:p w14:paraId="2F66AC26" w14:textId="77777777" w:rsidR="00345B46" w:rsidRDefault="00345B46"/>
    <w:p w14:paraId="10E7039A" w14:textId="77777777" w:rsidR="00345B46" w:rsidRDefault="0042649B">
      <w:pPr>
        <w:jc w:val="both"/>
      </w:pPr>
      <w:r>
        <w:t>Rok za podnošenje prijava je 8 dana od dana objave natječaja na mrežnoj stranici Škole, te mrežnoj stranici i oglasnoj ploči Hrvatskog zavoda za zapošljavanje.</w:t>
      </w:r>
    </w:p>
    <w:p w14:paraId="0981DD9A" w14:textId="77777777" w:rsidR="00345B46" w:rsidRDefault="00345B46">
      <w:pPr>
        <w:jc w:val="both"/>
      </w:pPr>
    </w:p>
    <w:p w14:paraId="561F0854" w14:textId="77777777" w:rsidR="00345B46" w:rsidRDefault="0042649B">
      <w:pPr>
        <w:jc w:val="both"/>
      </w:pPr>
      <w:r>
        <w:t xml:space="preserve">Prijave sa potrebnom dokumentacijom mogu se dostaviti neposredno ili poštom na adresu Škole: Osnovna škola Spinut, Teslina 12, 21000 Split, s naznakom «za natječaj za radno mjesto </w:t>
      </w:r>
      <w:r>
        <w:rPr>
          <w:b/>
        </w:rPr>
        <w:t>KUHAR – SLASTIČAR 2</w:t>
      </w:r>
      <w:r>
        <w:t>“.</w:t>
      </w:r>
    </w:p>
    <w:p w14:paraId="7F8F5EDF" w14:textId="77777777" w:rsidR="00345B46" w:rsidRDefault="00345B46">
      <w:pPr>
        <w:jc w:val="both"/>
      </w:pPr>
    </w:p>
    <w:p w14:paraId="3A37817B" w14:textId="77777777" w:rsidR="00345B46" w:rsidRDefault="0042649B">
      <w:pPr>
        <w:jc w:val="both"/>
        <w:rPr>
          <w:i/>
        </w:rPr>
      </w:pPr>
      <w:r>
        <w:t xml:space="preserve">Kandidatom u natječajnom postupku smatra se osoba koja je podnijela </w:t>
      </w:r>
      <w:r>
        <w:rPr>
          <w:i/>
        </w:rPr>
        <w:t>urednu, pravovremenu i vlastoručno potpisanu prijavu na natječaj zajedno sa svim prilozima te koja ispunjava uvjete natječaja.</w:t>
      </w:r>
    </w:p>
    <w:p w14:paraId="7E6F17E2" w14:textId="77777777" w:rsidR="00345B46" w:rsidRDefault="00345B46">
      <w:pPr>
        <w:jc w:val="both"/>
      </w:pPr>
    </w:p>
    <w:p w14:paraId="06F42EE5" w14:textId="77777777" w:rsidR="00345B46" w:rsidRDefault="0042649B">
      <w:pPr>
        <w:jc w:val="both"/>
      </w:pPr>
      <w:r>
        <w:t>Nepravodobne i nepotpune prijave neće se razmatrati. Osoba koja ne podnese pravovremenu i potpunu prijavu ili ne ispunjava formalne uvjete iz natječaja ne sudjeluje u daljnjem postupku izbora kandidata. Kandidat koji su sudjelovali u postupku izbora kandidata, a nisu izabrani, bit će obaviješteni u zakonskom roku.</w:t>
      </w:r>
    </w:p>
    <w:p w14:paraId="60B7A8FB" w14:textId="77777777" w:rsidR="00345B46" w:rsidRDefault="0042649B">
      <w:pPr>
        <w:pStyle w:val="Bezproreda1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lastRenderedPageBreak/>
        <w:t>Kandidat koji ostvaruje pravo prednosti pri zapošljavanju prema posebnim propisima dužan je u prijavi na natječaj pozvati se na to pravo i ima prednost u odnosu na ostale kandidate samo pod jednakim uvjetima.</w:t>
      </w:r>
      <w:r>
        <w:rPr>
          <w:rFonts w:ascii="Times New Roman" w:hAnsi="Times New Roman"/>
          <w:color w:val="333333"/>
          <w:sz w:val="24"/>
          <w:szCs w:val="24"/>
        </w:rPr>
        <w:br/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Da bi ostvario prednost pri zapošljavanju, kandidat koji ispunjava uvjete za ostvarivanje tog prava, dužan je uz prijavu na natječaj priložiti sve dokaze o ispunjavanju traženih uvjeta, kao i potvrdu o priznatom statusu iz kojeg proizlazi to pravo.</w:t>
      </w:r>
    </w:p>
    <w:p w14:paraId="00DAA251" w14:textId="77777777" w:rsidR="00345B46" w:rsidRDefault="0042649B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Kandidati koji ostvaruje pravo prednosti pri zapošljavanju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na </w:t>
      </w:r>
      <w:r>
        <w:rPr>
          <w:rFonts w:ascii="Times New Roman" w:hAnsi="Times New Roman"/>
          <w:sz w:val="24"/>
          <w:szCs w:val="24"/>
          <w:lang w:val="pl-PL"/>
        </w:rPr>
        <w:t>temelju</w:t>
      </w:r>
      <w:r>
        <w:rPr>
          <w:rFonts w:ascii="Times New Roman" w:hAnsi="Times New Roman"/>
          <w:color w:val="000000"/>
          <w:sz w:val="24"/>
          <w:szCs w:val="24"/>
        </w:rPr>
        <w:t xml:space="preserve"> članka 102. </w:t>
      </w:r>
      <w:r>
        <w:rPr>
          <w:rFonts w:ascii="Times New Roman" w:hAnsi="Times New Roman"/>
          <w:sz w:val="24"/>
          <w:szCs w:val="24"/>
        </w:rPr>
        <w:t xml:space="preserve">stavaka 1.-3. </w:t>
      </w:r>
      <w:r>
        <w:rPr>
          <w:rFonts w:ascii="Times New Roman" w:hAnsi="Times New Roman"/>
          <w:color w:val="000000"/>
          <w:sz w:val="24"/>
          <w:szCs w:val="24"/>
        </w:rPr>
        <w:t xml:space="preserve">Zakona o hrvatskim braniteljima iz Domovinskog rata i članovima njihovih obitelji (Narodne novine, broj: 121/17.,98/19.,84/21 i 156/23), članka 48.f Zakona o zaštiti vojnih i civilnih invalida rata (Narodne novine, broj: </w:t>
      </w:r>
      <w:r>
        <w:rPr>
          <w:rFonts w:ascii="Times New Roman" w:hAnsi="Times New Roman"/>
          <w:sz w:val="24"/>
          <w:szCs w:val="24"/>
          <w:lang w:eastAsia="hr-HR"/>
        </w:rPr>
        <w:t>33/92., 57/92., 77/92., 27/93., 58/93., 02/94., 76/94., 108/95., 108/96., 82/01.</w:t>
      </w:r>
      <w:r>
        <w:rPr>
          <w:rFonts w:ascii="Times New Roman" w:hAnsi="Times New Roman"/>
          <w:sz w:val="24"/>
          <w:szCs w:val="24"/>
        </w:rPr>
        <w:t>, 103/03</w:t>
      </w:r>
      <w:r>
        <w:rPr>
          <w:rFonts w:ascii="Times New Roman" w:hAnsi="Times New Roman"/>
          <w:sz w:val="24"/>
          <w:szCs w:val="24"/>
          <w:lang w:eastAsia="hr-HR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eastAsia="hr-HR"/>
        </w:rPr>
        <w:t>148/13 i 98/19.</w:t>
      </w:r>
      <w:r>
        <w:rPr>
          <w:rFonts w:ascii="Times New Roman" w:hAnsi="Times New Roman"/>
          <w:color w:val="000000"/>
          <w:sz w:val="24"/>
          <w:szCs w:val="24"/>
        </w:rPr>
        <w:t xml:space="preserve">) ili članka 9. Zakona o profesionalnoj rehabilitaciji i zapošljavanju osoba s invaliditetom (Narodne novine, broj: 157/13., 152/14. , 39/18. i 32/20)  ili članka 48. stavaka 1.-3. Zakona o civilnim stradalnicima Domovinskog rata (Narodne Novine, broj:84/21), </w:t>
      </w:r>
      <w:r>
        <w:rPr>
          <w:rFonts w:ascii="Times New Roman" w:hAnsi="Times New Roman"/>
          <w:sz w:val="24"/>
          <w:szCs w:val="24"/>
        </w:rPr>
        <w:t>dužni su</w:t>
      </w:r>
      <w:r>
        <w:rPr>
          <w:rFonts w:ascii="Times New Roman" w:hAnsi="Times New Roman"/>
          <w:color w:val="000000"/>
          <w:sz w:val="24"/>
          <w:szCs w:val="24"/>
        </w:rPr>
        <w:t xml:space="preserve"> u prijavi na javni natječaj pozvati se na to pravo i uz prijavu </w:t>
      </w:r>
      <w:r>
        <w:rPr>
          <w:rFonts w:ascii="Times New Roman" w:hAnsi="Times New Roman"/>
          <w:sz w:val="24"/>
          <w:szCs w:val="24"/>
          <w:lang w:eastAsia="hr-HR"/>
        </w:rPr>
        <w:t>na natječaj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pored navedenih isprava odnosno priloga</w:t>
      </w:r>
      <w:r>
        <w:rPr>
          <w:rFonts w:ascii="Times New Roman" w:hAnsi="Times New Roman"/>
          <w:color w:val="000000"/>
          <w:sz w:val="24"/>
          <w:szCs w:val="24"/>
        </w:rPr>
        <w:t xml:space="preserve"> priložiti svu propisanu dokumentaciju prema posebnom zakonu </w:t>
      </w:r>
      <w:r>
        <w:rPr>
          <w:rFonts w:ascii="Times New Roman" w:hAnsi="Times New Roman"/>
          <w:sz w:val="24"/>
          <w:szCs w:val="24"/>
        </w:rPr>
        <w:t>te ima prednost u odnosu na ostale kandidate samo pod jednakim uvjetima.</w:t>
      </w:r>
    </w:p>
    <w:p w14:paraId="5E91BDF0" w14:textId="77777777" w:rsidR="00345B46" w:rsidRDefault="00345B46"/>
    <w:p w14:paraId="18308917" w14:textId="77777777" w:rsidR="00345B46" w:rsidRDefault="0042649B">
      <w:pPr>
        <w:pStyle w:val="box8249682"/>
        <w:spacing w:after="161" w:afterAutospacing="0"/>
        <w:rPr>
          <w:color w:val="000000"/>
        </w:rPr>
      </w:pPr>
      <w:r>
        <w:t xml:space="preserve">Kandidat koji se poziva na pravo prednosti pri zapošljavanju na </w:t>
      </w:r>
      <w:r>
        <w:rPr>
          <w:lang w:val="pl-PL"/>
        </w:rPr>
        <w:t xml:space="preserve">temelju </w:t>
      </w:r>
      <w:r>
        <w:t xml:space="preserve">članka 102. </w:t>
      </w:r>
      <w:r>
        <w:rPr>
          <w:color w:val="231F20"/>
          <w:lang w:eastAsia="en-GB"/>
        </w:rPr>
        <w:t>Zakona o hrvatskim braniteljima iz Domovinskog rata i članovima njihovih obitelji</w:t>
      </w:r>
      <w:r>
        <w:t xml:space="preserve"> dužan je uz prijavu na natječaj pored navedenih isprava odnosno priloga priložiti i sve potrebne dokaze iz članka 103. stavka 1. </w:t>
      </w:r>
      <w:r>
        <w:rPr>
          <w:color w:val="231F20"/>
          <w:lang w:eastAsia="en-GB"/>
        </w:rPr>
        <w:t>Zakona o hrvatskim braniteljima iz Domovinskog rata i članovima njihovih obitelji</w:t>
      </w:r>
      <w:r>
        <w:t xml:space="preserve"> koji su dostupni na poveznici na internetsku stranicu Ministarstva hrvatskih branitelja: </w:t>
      </w:r>
      <w:hyperlink r:id="rId9" w:history="1">
        <w:r>
          <w:rPr>
            <w:rStyle w:val="Hiperveza"/>
          </w:rPr>
          <w:t>https://branitelji.gov.hr/UserDocsImages//dokumenti/Nikola//popis%20dokaza%20za%20ostvarivanje%20prava%20prednosti%20pri%20zapo%C5%A1ljavanju-%20ZOHBDR%202021.pdf</w:t>
        </w:r>
      </w:hyperlink>
    </w:p>
    <w:p w14:paraId="190801B0" w14:textId="77777777" w:rsidR="00345B46" w:rsidRDefault="0042649B">
      <w:pPr>
        <w:jc w:val="both"/>
      </w:pPr>
      <w:r>
        <w:t xml:space="preserve">Kandidat koji se poziva na pravo prednosti pri zapošljavanju na temelju članka 48. stavaka 1. do 3. Zakona o civilnim stradalnicima iz Domovinskog rata (Narodne novine, broj: 84/21) dužan je uz prijavu na natječaj pored navedenih isprava odnosno priloga priložiti i sve potrebne dokaze iz članka 49. stavka 1. Zakona o civilnim stradalnicima iz Domovinskog rata koji su dostupni na poveznici: </w:t>
      </w:r>
    </w:p>
    <w:p w14:paraId="6335779B" w14:textId="77777777" w:rsidR="00345B46" w:rsidRDefault="00B35117">
      <w:pPr>
        <w:rPr>
          <w:rStyle w:val="Hiperveza"/>
        </w:rPr>
      </w:pPr>
      <w:hyperlink r:id="rId10" w:history="1">
        <w:r w:rsidR="0042649B">
          <w:rPr>
            <w:rStyle w:val="Hiperveza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153A57C4" w14:textId="77777777" w:rsidR="00345B46" w:rsidRDefault="00345B46"/>
    <w:p w14:paraId="7A45C79A" w14:textId="77777777" w:rsidR="00345B46" w:rsidRDefault="00345B46"/>
    <w:p w14:paraId="62075122" w14:textId="77777777" w:rsidR="00345B46" w:rsidRDefault="0042649B">
      <w:pPr>
        <w:rPr>
          <w:color w:val="000000"/>
        </w:rPr>
      </w:pPr>
      <w:r>
        <w:t xml:space="preserve">Kandidat </w:t>
      </w:r>
      <w:r>
        <w:rPr>
          <w:color w:val="000000"/>
        </w:rPr>
        <w:t xml:space="preserve">prijavom na natječaj </w:t>
      </w:r>
      <w:r>
        <w:t xml:space="preserve">daje </w:t>
      </w:r>
      <w:r>
        <w:rPr>
          <w:color w:val="000000"/>
        </w:rPr>
        <w:t>privolu za obradu osobnih podataka navedenih u svim dostavljenim prilozima odnosno ispravama za potrebe provedbe javnog natječaja</w:t>
      </w:r>
      <w:r>
        <w:t xml:space="preserve"> sukladno važećim propisima o zaštiti osobnih podataka.</w:t>
      </w:r>
    </w:p>
    <w:p w14:paraId="4DC07EA9" w14:textId="77777777" w:rsidR="00345B46" w:rsidRDefault="0042649B">
      <w:r>
        <w:t xml:space="preserve">      </w:t>
      </w:r>
    </w:p>
    <w:p w14:paraId="6CC7F627" w14:textId="77777777" w:rsidR="00345B46" w:rsidRDefault="0042649B">
      <w:pPr>
        <w:jc w:val="both"/>
        <w:rPr>
          <w:b/>
        </w:rPr>
      </w:pPr>
      <w:r>
        <w:t xml:space="preserve">Kandidatima prijavljenim na natječaj koji ispunjavaju formalne uvjete natječaja, te čije su prijave pravodobne i potpune Povjerenstvo će uputiti poziv putem elektroničke pošte koju kandidati navedu u prijavi najmanje pet dana prije dana određenog za procjenu odnosno testiranje. Kandidati su obvezni pristupiti procjeni odnosno testiranju, sve sukladno Pravilniku o postupku zapošljavanje te procjeni i vrednovanju kandidata za zapošljavanje, te Pravilniku o izmjenama i dopunama Pravilnika o postupku zapošljavanja te procjeni i vrednovanju kandidata za zapošljavanje . Ako kandidat ne pristupi procjeni odnosno testiranju, smatra se da je odustao od prijave na natječaj. Način procjene i vrednovanja kandidata te pravni i drugi izvori za </w:t>
      </w:r>
      <w:r>
        <w:lastRenderedPageBreak/>
        <w:t>pripremu kandidata za testiranje, bit će objavljeni na mrežnoj stranici Škole, poveznica: http://os-spinut-st.skole.hr/natje_aj. Poziv na procjenu kandidatima će biti poslan elektroničkom poštom i objavljen na mrežnoj stranici Škole. O rezultatima natječaja kandidati će biti obaviješteni u  roku 15 dana  od dana donošenja odluke o izboru kandidata</w:t>
      </w:r>
    </w:p>
    <w:p w14:paraId="4E3B316D" w14:textId="77777777" w:rsidR="00345B46" w:rsidRDefault="00345B46">
      <w:pPr>
        <w:rPr>
          <w:b/>
        </w:rPr>
      </w:pPr>
    </w:p>
    <w:p w14:paraId="4FE3F4CB" w14:textId="77777777" w:rsidR="00345B46" w:rsidRDefault="0042649B">
      <w:pPr>
        <w:ind w:left="360"/>
        <w:jc w:val="right"/>
      </w:pPr>
      <w:r>
        <w:t>Ravnateljica:</w:t>
      </w:r>
    </w:p>
    <w:p w14:paraId="7732F38C" w14:textId="77777777" w:rsidR="00345B46" w:rsidRDefault="0042649B">
      <w:pPr>
        <w:ind w:left="360"/>
        <w:jc w:val="right"/>
        <w:rPr>
          <w:i/>
        </w:rPr>
      </w:pPr>
      <w:r>
        <w:rPr>
          <w:i/>
        </w:rPr>
        <w:t>Sanja Čagalj, prof.</w:t>
      </w:r>
    </w:p>
    <w:sectPr w:rsidR="00345B4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56182" w14:textId="77777777" w:rsidR="0042649B" w:rsidRDefault="0042649B">
      <w:r>
        <w:separator/>
      </w:r>
    </w:p>
  </w:endnote>
  <w:endnote w:type="continuationSeparator" w:id="0">
    <w:p w14:paraId="1616F8EC" w14:textId="77777777" w:rsidR="0042649B" w:rsidRDefault="00426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2A7D8" w14:textId="77777777" w:rsidR="00345B46" w:rsidRDefault="00345B46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93174"/>
      <w:docPartObj>
        <w:docPartGallery w:val="Page Numbers (Bottom of Page)"/>
        <w:docPartUnique/>
      </w:docPartObj>
    </w:sdtPr>
    <w:sdtEndPr/>
    <w:sdtContent>
      <w:p w14:paraId="66C82797" w14:textId="77777777" w:rsidR="00345B46" w:rsidRDefault="0042649B">
        <w:pPr>
          <w:pStyle w:val="Podnoj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27A3B4E8" w14:textId="77777777" w:rsidR="00345B46" w:rsidRDefault="00345B46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3FAEC" w14:textId="77777777" w:rsidR="00345B46" w:rsidRDefault="00345B4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FF087" w14:textId="77777777" w:rsidR="0042649B" w:rsidRDefault="0042649B">
      <w:r>
        <w:separator/>
      </w:r>
    </w:p>
  </w:footnote>
  <w:footnote w:type="continuationSeparator" w:id="0">
    <w:p w14:paraId="34CF8E31" w14:textId="77777777" w:rsidR="0042649B" w:rsidRDefault="004264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9032A" w14:textId="77777777" w:rsidR="00345B46" w:rsidRDefault="00345B46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D2B2C" w14:textId="77777777" w:rsidR="00345B46" w:rsidRDefault="00345B46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A076F" w14:textId="77777777" w:rsidR="00345B46" w:rsidRDefault="00345B46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779BD"/>
    <w:multiLevelType w:val="multilevel"/>
    <w:tmpl w:val="7C52FA46"/>
    <w:lvl w:ilvl="0">
      <w:start w:val="1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06455B"/>
    <w:multiLevelType w:val="multilevel"/>
    <w:tmpl w:val="F9B8BD6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2500EB"/>
    <w:multiLevelType w:val="multilevel"/>
    <w:tmpl w:val="0AE2D3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892628"/>
    <w:multiLevelType w:val="multilevel"/>
    <w:tmpl w:val="90BE356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B46"/>
    <w:rsid w:val="00180953"/>
    <w:rsid w:val="00345B46"/>
    <w:rsid w:val="0042649B"/>
    <w:rsid w:val="00B35117"/>
    <w:rsid w:val="00C15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EC279"/>
  <w15:docId w15:val="{0B3305AE-F750-4108-8DA2-18ABA960F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uiPriority w:val="99"/>
    <w:unhideWhenUsed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uiPriority w:val="9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8249682">
    <w:name w:val="box8249682"/>
    <w:basedOn w:val="Normal"/>
    <w:pPr>
      <w:spacing w:before="100" w:beforeAutospacing="1" w:after="100" w:afterAutospacing="1"/>
    </w:pPr>
  </w:style>
  <w:style w:type="character" w:customStyle="1" w:styleId="bold">
    <w:name w:val="bold"/>
    <w:basedOn w:val="Zadanifontodlomka"/>
  </w:style>
  <w:style w:type="paragraph" w:customStyle="1" w:styleId="t-9">
    <w:name w:val="t-9"/>
    <w:basedOn w:val="Normal"/>
    <w:pPr>
      <w:spacing w:before="100" w:beforeAutospacing="1" w:after="100" w:afterAutospacing="1"/>
    </w:pPr>
  </w:style>
  <w:style w:type="character" w:customStyle="1" w:styleId="kurziv">
    <w:name w:val="kurziv"/>
    <w:basedOn w:val="Zadanifontodlomka"/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staknuto">
    <w:name w:val="Emphasis"/>
    <w:basedOn w:val="Zadanifontodlomka"/>
    <w:qFormat/>
    <w:rPr>
      <w:i/>
      <w:iCs/>
    </w:rPr>
  </w:style>
  <w:style w:type="character" w:customStyle="1" w:styleId="BezproredaChar">
    <w:name w:val="Bez proreda Char"/>
    <w:basedOn w:val="Zadanifontodlomka"/>
    <w:link w:val="Bezproreda1"/>
    <w:uiPriority w:val="1"/>
    <w:rPr>
      <w:rFonts w:ascii="Calibri" w:eastAsia="Calibri" w:hAnsi="Calibri" w:cs="Times New Roman"/>
    </w:rPr>
  </w:style>
  <w:style w:type="paragraph" w:customStyle="1" w:styleId="Bezproreda1">
    <w:name w:val="Bez proreda1"/>
    <w:link w:val="BezproredaChar"/>
    <w:uiPriority w:val="1"/>
    <w:qFormat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1488</Words>
  <Characters>8482</Characters>
  <Application>Microsoft Office Word</Application>
  <DocSecurity>0</DocSecurity>
  <Lines>70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Tajnica</dc:creator>
  <cp:lastModifiedBy>Sanja Čagalj</cp:lastModifiedBy>
  <cp:revision>2</cp:revision>
  <cp:lastPrinted>2022-02-15T12:59:00Z</cp:lastPrinted>
  <dcterms:created xsi:type="dcterms:W3CDTF">2026-09-11T09:05:00Z</dcterms:created>
  <dcterms:modified xsi:type="dcterms:W3CDTF">2026-09-11T09:05:00Z</dcterms:modified>
</cp:coreProperties>
</file>